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0885" w14:textId="77777777" w:rsidR="001B57E8" w:rsidRPr="00C43B3A" w:rsidRDefault="001B57E8" w:rsidP="00C43B3A">
      <w:pPr>
        <w:jc w:val="center"/>
        <w:rPr>
          <w:rFonts w:ascii="Arial" w:hAnsi="Arial" w:cs="Arial"/>
          <w:sz w:val="20"/>
          <w:szCs w:val="20"/>
        </w:rPr>
      </w:pPr>
    </w:p>
    <w:p w14:paraId="264EB52D" w14:textId="77777777" w:rsidR="00C43B3A" w:rsidRPr="00C43B3A" w:rsidRDefault="00C43B3A" w:rsidP="00C43B3A">
      <w:pPr>
        <w:jc w:val="center"/>
        <w:rPr>
          <w:rFonts w:ascii="Arial" w:hAnsi="Arial" w:cs="Arial"/>
          <w:sz w:val="20"/>
          <w:szCs w:val="20"/>
        </w:rPr>
      </w:pPr>
    </w:p>
    <w:p w14:paraId="3489578A" w14:textId="77777777" w:rsidR="00C43B3A" w:rsidRPr="00C43B3A" w:rsidRDefault="00C43B3A" w:rsidP="00C43B3A">
      <w:pPr>
        <w:jc w:val="center"/>
        <w:rPr>
          <w:rFonts w:ascii="Arial" w:hAnsi="Arial" w:cs="Arial"/>
          <w:sz w:val="20"/>
          <w:szCs w:val="20"/>
        </w:rPr>
      </w:pPr>
    </w:p>
    <w:p w14:paraId="13F01AF5" w14:textId="77777777" w:rsidR="00C43B3A" w:rsidRPr="00C43B3A" w:rsidRDefault="00C43B3A" w:rsidP="00C43B3A">
      <w:pPr>
        <w:jc w:val="center"/>
        <w:rPr>
          <w:rFonts w:ascii="Arial" w:hAnsi="Arial" w:cs="Arial"/>
          <w:sz w:val="20"/>
          <w:szCs w:val="20"/>
        </w:rPr>
      </w:pPr>
    </w:p>
    <w:p w14:paraId="7D46E9F7" w14:textId="77777777" w:rsidR="00C43B3A" w:rsidRPr="00C43B3A" w:rsidRDefault="00C43B3A" w:rsidP="00C43B3A">
      <w:pPr>
        <w:jc w:val="center"/>
        <w:rPr>
          <w:rFonts w:ascii="Arial" w:hAnsi="Arial" w:cs="Arial"/>
          <w:sz w:val="20"/>
          <w:szCs w:val="20"/>
        </w:rPr>
      </w:pPr>
    </w:p>
    <w:p w14:paraId="248A9514" w14:textId="77777777" w:rsidR="00C43B3A" w:rsidRPr="00C43B3A" w:rsidRDefault="00C43B3A" w:rsidP="00C43B3A">
      <w:pPr>
        <w:jc w:val="center"/>
        <w:rPr>
          <w:rFonts w:ascii="Arial" w:hAnsi="Arial" w:cs="Arial"/>
          <w:sz w:val="20"/>
          <w:szCs w:val="20"/>
        </w:rPr>
      </w:pPr>
    </w:p>
    <w:p w14:paraId="7385ECEA" w14:textId="77777777" w:rsidR="00C43B3A" w:rsidRPr="00C43B3A" w:rsidRDefault="00C43B3A" w:rsidP="00C43B3A">
      <w:pPr>
        <w:jc w:val="center"/>
        <w:rPr>
          <w:rFonts w:ascii="Arial" w:hAnsi="Arial" w:cs="Arial"/>
          <w:sz w:val="20"/>
          <w:szCs w:val="20"/>
        </w:rPr>
      </w:pPr>
    </w:p>
    <w:p w14:paraId="73DEC63D" w14:textId="77777777" w:rsidR="00C43B3A" w:rsidRPr="00C43B3A" w:rsidRDefault="008C4576" w:rsidP="00C43B3A">
      <w:pPr>
        <w:jc w:val="center"/>
        <w:rPr>
          <w:rFonts w:ascii="Arial" w:hAnsi="Arial" w:cs="Arial"/>
          <w:sz w:val="20"/>
          <w:szCs w:val="20"/>
        </w:rPr>
      </w:pPr>
      <w:r>
        <w:rPr>
          <w:rFonts w:ascii="Arial" w:hAnsi="Arial" w:cs="Arial"/>
          <w:sz w:val="20"/>
          <w:szCs w:val="20"/>
        </w:rPr>
        <w:t>Business Management System</w:t>
      </w:r>
    </w:p>
    <w:p w14:paraId="66FFD241" w14:textId="611CD651" w:rsidR="00C43B3A" w:rsidRPr="00C43B3A" w:rsidRDefault="00C43B3A" w:rsidP="00E665BC">
      <w:pPr>
        <w:jc w:val="center"/>
        <w:rPr>
          <w:rFonts w:ascii="Arial" w:hAnsi="Arial" w:cs="Arial"/>
          <w:sz w:val="20"/>
          <w:szCs w:val="20"/>
        </w:rPr>
      </w:pPr>
      <w:r w:rsidRPr="00C43B3A">
        <w:rPr>
          <w:rFonts w:ascii="Arial" w:hAnsi="Arial" w:cs="Arial"/>
          <w:sz w:val="20"/>
          <w:szCs w:val="20"/>
        </w:rPr>
        <w:t xml:space="preserve">ISO </w:t>
      </w:r>
      <w:r w:rsidR="004E45CE">
        <w:rPr>
          <w:rFonts w:ascii="Arial" w:hAnsi="Arial" w:cs="Arial"/>
          <w:sz w:val="20"/>
          <w:szCs w:val="20"/>
        </w:rPr>
        <w:t>4</w:t>
      </w:r>
      <w:r w:rsidR="00926901">
        <w:rPr>
          <w:rFonts w:ascii="Arial" w:hAnsi="Arial" w:cs="Arial"/>
          <w:sz w:val="20"/>
          <w:szCs w:val="20"/>
        </w:rPr>
        <w:t>5</w:t>
      </w:r>
      <w:r w:rsidR="004E45CE">
        <w:rPr>
          <w:rFonts w:ascii="Arial" w:hAnsi="Arial" w:cs="Arial"/>
          <w:sz w:val="20"/>
          <w:szCs w:val="20"/>
        </w:rPr>
        <w:t>001: 201</w:t>
      </w:r>
      <w:r w:rsidR="00926901">
        <w:rPr>
          <w:rFonts w:ascii="Arial" w:hAnsi="Arial" w:cs="Arial"/>
          <w:sz w:val="20"/>
          <w:szCs w:val="20"/>
        </w:rPr>
        <w:t>8</w:t>
      </w:r>
      <w:r w:rsidR="004E45CE">
        <w:rPr>
          <w:rFonts w:ascii="Arial" w:hAnsi="Arial" w:cs="Arial"/>
          <w:sz w:val="20"/>
          <w:szCs w:val="20"/>
        </w:rPr>
        <w:t xml:space="preserve"> </w:t>
      </w:r>
      <w:r w:rsidRPr="00C43B3A">
        <w:rPr>
          <w:rFonts w:ascii="Arial" w:hAnsi="Arial" w:cs="Arial"/>
          <w:sz w:val="20"/>
          <w:szCs w:val="20"/>
        </w:rPr>
        <w:br w:type="page"/>
      </w:r>
    </w:p>
    <w:tbl>
      <w:tblPr>
        <w:tblW w:w="9179" w:type="dxa"/>
        <w:tblInd w:w="108" w:type="dxa"/>
        <w:tblBorders>
          <w:top w:val="single" w:sz="12" w:space="0" w:color="000000"/>
          <w:bottom w:val="single" w:sz="12" w:space="0" w:color="000000"/>
          <w:insideH w:val="nil"/>
          <w:insideV w:val="nil"/>
        </w:tblBorders>
        <w:tblLayout w:type="fixed"/>
        <w:tblLook w:val="0020" w:firstRow="1" w:lastRow="0" w:firstColumn="0" w:lastColumn="0" w:noHBand="0" w:noVBand="0"/>
      </w:tblPr>
      <w:tblGrid>
        <w:gridCol w:w="2030"/>
        <w:gridCol w:w="1147"/>
        <w:gridCol w:w="89"/>
        <w:gridCol w:w="5913"/>
      </w:tblGrid>
      <w:tr w:rsidR="00572244" w:rsidRPr="00173C7D" w14:paraId="729F2C16" w14:textId="77777777" w:rsidTr="00C85829">
        <w:trPr>
          <w:trHeight w:val="497"/>
        </w:trPr>
        <w:tc>
          <w:tcPr>
            <w:tcW w:w="2030" w:type="dxa"/>
            <w:tcBorders>
              <w:top w:val="single" w:sz="4" w:space="0" w:color="auto"/>
              <w:left w:val="nil"/>
              <w:bottom w:val="single" w:sz="4" w:space="0" w:color="auto"/>
              <w:right w:val="nil"/>
            </w:tcBorders>
          </w:tcPr>
          <w:p w14:paraId="62D17213" w14:textId="77777777" w:rsidR="00572244" w:rsidRPr="00173C7D" w:rsidRDefault="00572244" w:rsidP="00173C7D">
            <w:pPr>
              <w:rPr>
                <w:rFonts w:ascii="Arial" w:hAnsi="Arial" w:cs="Arial"/>
                <w:b/>
                <w:sz w:val="20"/>
                <w:szCs w:val="20"/>
                <w:lang w:val="en-US"/>
              </w:rPr>
            </w:pPr>
          </w:p>
          <w:p w14:paraId="18123698"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Section ID</w:t>
            </w:r>
          </w:p>
        </w:tc>
        <w:tc>
          <w:tcPr>
            <w:tcW w:w="1236" w:type="dxa"/>
            <w:gridSpan w:val="2"/>
            <w:tcBorders>
              <w:top w:val="single" w:sz="4" w:space="0" w:color="auto"/>
              <w:left w:val="nil"/>
              <w:bottom w:val="single" w:sz="4" w:space="0" w:color="auto"/>
              <w:right w:val="nil"/>
            </w:tcBorders>
            <w:hideMark/>
          </w:tcPr>
          <w:p w14:paraId="0DC52A15"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 xml:space="preserve">ISO 45001: </w:t>
            </w:r>
            <w:proofErr w:type="gramStart"/>
            <w:r w:rsidRPr="00173C7D">
              <w:rPr>
                <w:rFonts w:ascii="Arial" w:hAnsi="Arial" w:cs="Arial"/>
                <w:b/>
                <w:sz w:val="20"/>
                <w:szCs w:val="20"/>
                <w:lang w:val="en-US"/>
              </w:rPr>
              <w:t>2018  Ref.</w:t>
            </w:r>
            <w:proofErr w:type="gramEnd"/>
          </w:p>
        </w:tc>
        <w:tc>
          <w:tcPr>
            <w:tcW w:w="5913" w:type="dxa"/>
            <w:tcBorders>
              <w:top w:val="single" w:sz="4" w:space="0" w:color="auto"/>
              <w:left w:val="nil"/>
              <w:bottom w:val="single" w:sz="4" w:space="0" w:color="auto"/>
              <w:right w:val="nil"/>
            </w:tcBorders>
          </w:tcPr>
          <w:p w14:paraId="5FEC1855" w14:textId="77777777" w:rsidR="00572244" w:rsidRPr="00173C7D" w:rsidRDefault="00572244" w:rsidP="00173C7D">
            <w:pPr>
              <w:rPr>
                <w:rFonts w:ascii="Arial" w:hAnsi="Arial" w:cs="Arial"/>
                <w:b/>
                <w:sz w:val="20"/>
                <w:szCs w:val="20"/>
                <w:lang w:val="en-US"/>
              </w:rPr>
            </w:pPr>
          </w:p>
          <w:p w14:paraId="7F6E5143"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Section Title</w:t>
            </w:r>
          </w:p>
        </w:tc>
      </w:tr>
      <w:tr w:rsidR="00572244" w:rsidRPr="00173C7D" w14:paraId="0A705B7A" w14:textId="77777777" w:rsidTr="00C85829">
        <w:trPr>
          <w:cantSplit/>
          <w:trHeight w:val="753"/>
        </w:trPr>
        <w:tc>
          <w:tcPr>
            <w:tcW w:w="9179" w:type="dxa"/>
            <w:gridSpan w:val="4"/>
            <w:tcBorders>
              <w:top w:val="nil"/>
              <w:left w:val="nil"/>
              <w:bottom w:val="nil"/>
              <w:right w:val="nil"/>
            </w:tcBorders>
          </w:tcPr>
          <w:p w14:paraId="5F6B3576" w14:textId="77777777" w:rsidR="00572244" w:rsidRPr="00173C7D" w:rsidRDefault="00572244" w:rsidP="00173C7D">
            <w:pPr>
              <w:rPr>
                <w:rFonts w:ascii="Arial" w:hAnsi="Arial" w:cs="Arial"/>
                <w:b/>
                <w:sz w:val="20"/>
                <w:szCs w:val="20"/>
                <w:lang w:val="en-US"/>
              </w:rPr>
            </w:pPr>
          </w:p>
          <w:p w14:paraId="2EEED83E"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 xml:space="preserve">PART – </w:t>
            </w:r>
            <w:proofErr w:type="gramStart"/>
            <w:r w:rsidRPr="00173C7D">
              <w:rPr>
                <w:rFonts w:ascii="Arial" w:hAnsi="Arial" w:cs="Arial"/>
                <w:b/>
                <w:sz w:val="20"/>
                <w:szCs w:val="20"/>
                <w:lang w:val="en-US"/>
              </w:rPr>
              <w:t>I :</w:t>
            </w:r>
            <w:proofErr w:type="gramEnd"/>
            <w:r w:rsidRPr="00173C7D">
              <w:rPr>
                <w:rFonts w:ascii="Arial" w:hAnsi="Arial" w:cs="Arial"/>
                <w:b/>
                <w:sz w:val="20"/>
                <w:szCs w:val="20"/>
                <w:lang w:val="en-US"/>
              </w:rPr>
              <w:t xml:space="preserve"> General</w:t>
            </w:r>
          </w:p>
          <w:p w14:paraId="1BEA9D57" w14:textId="77777777" w:rsidR="00572244" w:rsidRPr="00173C7D" w:rsidRDefault="00572244" w:rsidP="00173C7D">
            <w:pPr>
              <w:rPr>
                <w:rFonts w:ascii="Arial" w:hAnsi="Arial" w:cs="Arial"/>
                <w:b/>
                <w:sz w:val="20"/>
                <w:szCs w:val="20"/>
                <w:lang w:val="en-US"/>
              </w:rPr>
            </w:pPr>
          </w:p>
        </w:tc>
      </w:tr>
      <w:tr w:rsidR="00572244" w:rsidRPr="00173C7D" w14:paraId="6DBB7C08" w14:textId="77777777" w:rsidTr="00C85829">
        <w:trPr>
          <w:trHeight w:val="256"/>
        </w:trPr>
        <w:tc>
          <w:tcPr>
            <w:tcW w:w="2030" w:type="dxa"/>
            <w:tcBorders>
              <w:top w:val="nil"/>
              <w:left w:val="nil"/>
              <w:bottom w:val="nil"/>
              <w:right w:val="nil"/>
            </w:tcBorders>
            <w:hideMark/>
          </w:tcPr>
          <w:p w14:paraId="1372040E"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HMR-H-M-GN-01</w:t>
            </w:r>
          </w:p>
        </w:tc>
        <w:tc>
          <w:tcPr>
            <w:tcW w:w="1147" w:type="dxa"/>
            <w:tcBorders>
              <w:top w:val="nil"/>
              <w:left w:val="nil"/>
              <w:bottom w:val="nil"/>
              <w:right w:val="nil"/>
            </w:tcBorders>
          </w:tcPr>
          <w:p w14:paraId="1812516C" w14:textId="77777777" w:rsidR="00572244" w:rsidRPr="00173C7D" w:rsidRDefault="00572244" w:rsidP="00173C7D">
            <w:pPr>
              <w:rPr>
                <w:rFonts w:ascii="Arial" w:hAnsi="Arial" w:cs="Arial"/>
                <w:b/>
                <w:sz w:val="20"/>
                <w:szCs w:val="20"/>
                <w:lang w:val="en-US"/>
              </w:rPr>
            </w:pPr>
          </w:p>
        </w:tc>
        <w:tc>
          <w:tcPr>
            <w:tcW w:w="6002" w:type="dxa"/>
            <w:gridSpan w:val="2"/>
            <w:tcBorders>
              <w:top w:val="nil"/>
              <w:left w:val="nil"/>
              <w:bottom w:val="nil"/>
              <w:right w:val="nil"/>
            </w:tcBorders>
            <w:hideMark/>
          </w:tcPr>
          <w:p w14:paraId="11CA68E4"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Table of Contents</w:t>
            </w:r>
          </w:p>
        </w:tc>
      </w:tr>
      <w:tr w:rsidR="00572244" w:rsidRPr="00173C7D" w14:paraId="43B4D780" w14:textId="77777777" w:rsidTr="00C85829">
        <w:trPr>
          <w:trHeight w:val="241"/>
        </w:trPr>
        <w:tc>
          <w:tcPr>
            <w:tcW w:w="2030" w:type="dxa"/>
            <w:tcBorders>
              <w:top w:val="nil"/>
              <w:left w:val="nil"/>
              <w:bottom w:val="nil"/>
              <w:right w:val="nil"/>
            </w:tcBorders>
            <w:hideMark/>
          </w:tcPr>
          <w:p w14:paraId="4C923E49"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HMR-H-M-GN-02</w:t>
            </w:r>
          </w:p>
        </w:tc>
        <w:tc>
          <w:tcPr>
            <w:tcW w:w="1147" w:type="dxa"/>
            <w:tcBorders>
              <w:top w:val="nil"/>
              <w:left w:val="nil"/>
              <w:bottom w:val="nil"/>
              <w:right w:val="nil"/>
            </w:tcBorders>
          </w:tcPr>
          <w:p w14:paraId="216C4845" w14:textId="77777777" w:rsidR="00572244" w:rsidRPr="00173C7D" w:rsidRDefault="00572244" w:rsidP="00173C7D">
            <w:pPr>
              <w:rPr>
                <w:rFonts w:ascii="Arial" w:hAnsi="Arial" w:cs="Arial"/>
                <w:b/>
                <w:sz w:val="20"/>
                <w:szCs w:val="20"/>
                <w:lang w:val="en-US"/>
              </w:rPr>
            </w:pPr>
          </w:p>
        </w:tc>
        <w:tc>
          <w:tcPr>
            <w:tcW w:w="6002" w:type="dxa"/>
            <w:gridSpan w:val="2"/>
            <w:tcBorders>
              <w:top w:val="nil"/>
              <w:left w:val="nil"/>
              <w:bottom w:val="nil"/>
              <w:right w:val="nil"/>
            </w:tcBorders>
            <w:hideMark/>
          </w:tcPr>
          <w:p w14:paraId="521D390F" w14:textId="70B5D2D7" w:rsidR="00572244" w:rsidRPr="00173C7D" w:rsidRDefault="00572244" w:rsidP="00173C7D">
            <w:pPr>
              <w:rPr>
                <w:rFonts w:ascii="Arial" w:hAnsi="Arial" w:cs="Arial"/>
                <w:b/>
                <w:sz w:val="20"/>
                <w:szCs w:val="20"/>
                <w:lang w:val="en-US"/>
              </w:rPr>
            </w:pPr>
            <w:r>
              <w:rPr>
                <w:rFonts w:ascii="Arial" w:hAnsi="Arial" w:cs="Arial"/>
                <w:b/>
                <w:sz w:val="20"/>
                <w:szCs w:val="20"/>
                <w:lang w:val="en-US"/>
              </w:rPr>
              <w:t>Introduction</w:t>
            </w:r>
          </w:p>
        </w:tc>
      </w:tr>
      <w:tr w:rsidR="00572244" w:rsidRPr="00173C7D" w14:paraId="23C1FC1F" w14:textId="77777777" w:rsidTr="00C85829">
        <w:trPr>
          <w:trHeight w:val="256"/>
        </w:trPr>
        <w:tc>
          <w:tcPr>
            <w:tcW w:w="2030" w:type="dxa"/>
            <w:tcBorders>
              <w:top w:val="nil"/>
              <w:left w:val="nil"/>
              <w:bottom w:val="nil"/>
              <w:right w:val="nil"/>
            </w:tcBorders>
            <w:hideMark/>
          </w:tcPr>
          <w:p w14:paraId="0BBC11F6"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HMR-H-M-GN-03</w:t>
            </w:r>
          </w:p>
        </w:tc>
        <w:tc>
          <w:tcPr>
            <w:tcW w:w="1147" w:type="dxa"/>
            <w:tcBorders>
              <w:top w:val="nil"/>
              <w:left w:val="nil"/>
              <w:bottom w:val="nil"/>
              <w:right w:val="nil"/>
            </w:tcBorders>
            <w:hideMark/>
          </w:tcPr>
          <w:p w14:paraId="4909B048"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4.3</w:t>
            </w:r>
          </w:p>
        </w:tc>
        <w:tc>
          <w:tcPr>
            <w:tcW w:w="6002" w:type="dxa"/>
            <w:gridSpan w:val="2"/>
            <w:tcBorders>
              <w:top w:val="nil"/>
              <w:left w:val="nil"/>
              <w:bottom w:val="nil"/>
              <w:right w:val="nil"/>
            </w:tcBorders>
            <w:hideMark/>
          </w:tcPr>
          <w:p w14:paraId="13BC908D"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Scope of the OH&amp;S Management System</w:t>
            </w:r>
          </w:p>
        </w:tc>
      </w:tr>
      <w:tr w:rsidR="00572244" w:rsidRPr="00173C7D" w14:paraId="03C2EFF1" w14:textId="77777777" w:rsidTr="00C85829">
        <w:trPr>
          <w:trHeight w:val="256"/>
        </w:trPr>
        <w:tc>
          <w:tcPr>
            <w:tcW w:w="2030" w:type="dxa"/>
            <w:tcBorders>
              <w:top w:val="nil"/>
              <w:left w:val="nil"/>
              <w:bottom w:val="nil"/>
              <w:right w:val="nil"/>
            </w:tcBorders>
            <w:hideMark/>
          </w:tcPr>
          <w:p w14:paraId="63F1EE40"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HMR-H-M-GN-04</w:t>
            </w:r>
          </w:p>
        </w:tc>
        <w:tc>
          <w:tcPr>
            <w:tcW w:w="1147" w:type="dxa"/>
            <w:tcBorders>
              <w:top w:val="nil"/>
              <w:left w:val="nil"/>
              <w:bottom w:val="nil"/>
              <w:right w:val="nil"/>
            </w:tcBorders>
            <w:hideMark/>
          </w:tcPr>
          <w:p w14:paraId="534E07E8"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5.2</w:t>
            </w:r>
          </w:p>
        </w:tc>
        <w:tc>
          <w:tcPr>
            <w:tcW w:w="6002" w:type="dxa"/>
            <w:gridSpan w:val="2"/>
            <w:tcBorders>
              <w:top w:val="nil"/>
              <w:left w:val="nil"/>
              <w:bottom w:val="nil"/>
              <w:right w:val="nil"/>
            </w:tcBorders>
            <w:hideMark/>
          </w:tcPr>
          <w:p w14:paraId="73923661"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OH&amp;S Policy and Objectives</w:t>
            </w:r>
          </w:p>
        </w:tc>
      </w:tr>
      <w:tr w:rsidR="00572244" w:rsidRPr="00173C7D" w14:paraId="245AF03F" w14:textId="77777777" w:rsidTr="00C85829">
        <w:trPr>
          <w:trHeight w:val="241"/>
        </w:trPr>
        <w:tc>
          <w:tcPr>
            <w:tcW w:w="2030" w:type="dxa"/>
            <w:tcBorders>
              <w:top w:val="nil"/>
              <w:left w:val="nil"/>
              <w:bottom w:val="nil"/>
              <w:right w:val="nil"/>
            </w:tcBorders>
            <w:hideMark/>
          </w:tcPr>
          <w:p w14:paraId="687B94F7"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HMR-H-M-GN-05</w:t>
            </w:r>
          </w:p>
        </w:tc>
        <w:tc>
          <w:tcPr>
            <w:tcW w:w="1147" w:type="dxa"/>
            <w:tcBorders>
              <w:top w:val="nil"/>
              <w:left w:val="nil"/>
              <w:bottom w:val="nil"/>
              <w:right w:val="nil"/>
            </w:tcBorders>
            <w:hideMark/>
          </w:tcPr>
          <w:p w14:paraId="680EAC35"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5.3</w:t>
            </w:r>
          </w:p>
        </w:tc>
        <w:tc>
          <w:tcPr>
            <w:tcW w:w="6002" w:type="dxa"/>
            <w:gridSpan w:val="2"/>
            <w:tcBorders>
              <w:top w:val="nil"/>
              <w:left w:val="nil"/>
              <w:bottom w:val="nil"/>
              <w:right w:val="nil"/>
            </w:tcBorders>
            <w:hideMark/>
          </w:tcPr>
          <w:p w14:paraId="15F15D59"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OH&amp;S Committee Setup</w:t>
            </w:r>
          </w:p>
        </w:tc>
      </w:tr>
      <w:tr w:rsidR="00572244" w:rsidRPr="00173C7D" w14:paraId="14DDE869" w14:textId="77777777" w:rsidTr="00C85829">
        <w:trPr>
          <w:trHeight w:val="256"/>
        </w:trPr>
        <w:tc>
          <w:tcPr>
            <w:tcW w:w="2030" w:type="dxa"/>
            <w:tcBorders>
              <w:top w:val="nil"/>
              <w:left w:val="nil"/>
              <w:bottom w:val="nil"/>
              <w:right w:val="nil"/>
            </w:tcBorders>
            <w:hideMark/>
          </w:tcPr>
          <w:p w14:paraId="4FBF6B4A"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HMR-H-M-GN-06</w:t>
            </w:r>
          </w:p>
        </w:tc>
        <w:tc>
          <w:tcPr>
            <w:tcW w:w="1147" w:type="dxa"/>
            <w:tcBorders>
              <w:top w:val="nil"/>
              <w:left w:val="nil"/>
              <w:bottom w:val="nil"/>
              <w:right w:val="nil"/>
            </w:tcBorders>
            <w:hideMark/>
          </w:tcPr>
          <w:p w14:paraId="7D83DDE1"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7.5</w:t>
            </w:r>
          </w:p>
        </w:tc>
        <w:tc>
          <w:tcPr>
            <w:tcW w:w="6002" w:type="dxa"/>
            <w:gridSpan w:val="2"/>
            <w:tcBorders>
              <w:top w:val="nil"/>
              <w:left w:val="nil"/>
              <w:bottom w:val="nil"/>
              <w:right w:val="nil"/>
            </w:tcBorders>
            <w:hideMark/>
          </w:tcPr>
          <w:p w14:paraId="46E40570"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Layout of OHSMS Documentation Controlled by HMR</w:t>
            </w:r>
          </w:p>
        </w:tc>
      </w:tr>
      <w:tr w:rsidR="00572244" w:rsidRPr="00173C7D" w14:paraId="2B32C797" w14:textId="77777777" w:rsidTr="00C85829">
        <w:trPr>
          <w:trHeight w:val="256"/>
        </w:trPr>
        <w:tc>
          <w:tcPr>
            <w:tcW w:w="2030" w:type="dxa"/>
            <w:tcBorders>
              <w:top w:val="nil"/>
              <w:left w:val="nil"/>
              <w:bottom w:val="nil"/>
              <w:right w:val="nil"/>
            </w:tcBorders>
            <w:hideMark/>
          </w:tcPr>
          <w:p w14:paraId="2029BE5E"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HMR-H-M-GN-07</w:t>
            </w:r>
          </w:p>
        </w:tc>
        <w:tc>
          <w:tcPr>
            <w:tcW w:w="1147" w:type="dxa"/>
            <w:tcBorders>
              <w:top w:val="nil"/>
              <w:left w:val="nil"/>
              <w:bottom w:val="nil"/>
              <w:right w:val="nil"/>
            </w:tcBorders>
            <w:hideMark/>
          </w:tcPr>
          <w:p w14:paraId="7C78D4CA"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4</w:t>
            </w:r>
          </w:p>
        </w:tc>
        <w:tc>
          <w:tcPr>
            <w:tcW w:w="6002" w:type="dxa"/>
            <w:gridSpan w:val="2"/>
            <w:tcBorders>
              <w:top w:val="nil"/>
              <w:left w:val="nil"/>
              <w:bottom w:val="nil"/>
              <w:right w:val="nil"/>
            </w:tcBorders>
            <w:hideMark/>
          </w:tcPr>
          <w:p w14:paraId="428855E0" w14:textId="55DA3131"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 xml:space="preserve">OH&amp;S Context of the </w:t>
            </w:r>
            <w:r w:rsidR="0068390C">
              <w:rPr>
                <w:rFonts w:ascii="Arial" w:hAnsi="Arial" w:cs="Arial"/>
                <w:b/>
                <w:sz w:val="20"/>
                <w:szCs w:val="20"/>
                <w:lang w:val="en-US"/>
              </w:rPr>
              <w:t>Organisation</w:t>
            </w:r>
          </w:p>
        </w:tc>
      </w:tr>
      <w:tr w:rsidR="00572244" w:rsidRPr="00173C7D" w14:paraId="34773681" w14:textId="77777777" w:rsidTr="00C85829">
        <w:trPr>
          <w:trHeight w:val="241"/>
        </w:trPr>
        <w:tc>
          <w:tcPr>
            <w:tcW w:w="2030" w:type="dxa"/>
            <w:tcBorders>
              <w:top w:val="nil"/>
              <w:left w:val="nil"/>
              <w:bottom w:val="nil"/>
              <w:right w:val="nil"/>
            </w:tcBorders>
            <w:hideMark/>
          </w:tcPr>
          <w:p w14:paraId="561FA6AD"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HMR-H-M-GN-08</w:t>
            </w:r>
          </w:p>
        </w:tc>
        <w:tc>
          <w:tcPr>
            <w:tcW w:w="1147" w:type="dxa"/>
            <w:tcBorders>
              <w:top w:val="nil"/>
              <w:left w:val="nil"/>
              <w:bottom w:val="nil"/>
              <w:right w:val="nil"/>
            </w:tcBorders>
            <w:hideMark/>
          </w:tcPr>
          <w:p w14:paraId="174A1BE2"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5</w:t>
            </w:r>
          </w:p>
        </w:tc>
        <w:tc>
          <w:tcPr>
            <w:tcW w:w="6002" w:type="dxa"/>
            <w:gridSpan w:val="2"/>
            <w:tcBorders>
              <w:top w:val="nil"/>
              <w:left w:val="nil"/>
              <w:bottom w:val="nil"/>
              <w:right w:val="nil"/>
            </w:tcBorders>
            <w:hideMark/>
          </w:tcPr>
          <w:p w14:paraId="111C6932"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Leadership and Worker Participation</w:t>
            </w:r>
          </w:p>
        </w:tc>
      </w:tr>
      <w:tr w:rsidR="00572244" w:rsidRPr="00173C7D" w14:paraId="391C73B4" w14:textId="77777777" w:rsidTr="00C85829">
        <w:trPr>
          <w:trHeight w:val="256"/>
        </w:trPr>
        <w:tc>
          <w:tcPr>
            <w:tcW w:w="2030" w:type="dxa"/>
            <w:tcBorders>
              <w:top w:val="nil"/>
              <w:left w:val="nil"/>
              <w:bottom w:val="nil"/>
              <w:right w:val="nil"/>
            </w:tcBorders>
            <w:hideMark/>
          </w:tcPr>
          <w:p w14:paraId="5C72C5CF"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HMR-H-M-GN-09</w:t>
            </w:r>
          </w:p>
        </w:tc>
        <w:tc>
          <w:tcPr>
            <w:tcW w:w="1147" w:type="dxa"/>
            <w:tcBorders>
              <w:top w:val="nil"/>
              <w:left w:val="nil"/>
              <w:bottom w:val="nil"/>
              <w:right w:val="nil"/>
            </w:tcBorders>
            <w:hideMark/>
          </w:tcPr>
          <w:p w14:paraId="3A1B72F6"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6</w:t>
            </w:r>
          </w:p>
        </w:tc>
        <w:tc>
          <w:tcPr>
            <w:tcW w:w="6002" w:type="dxa"/>
            <w:gridSpan w:val="2"/>
            <w:tcBorders>
              <w:top w:val="nil"/>
              <w:left w:val="nil"/>
              <w:bottom w:val="nil"/>
              <w:right w:val="nil"/>
            </w:tcBorders>
            <w:hideMark/>
          </w:tcPr>
          <w:p w14:paraId="4A161C43"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Planning</w:t>
            </w:r>
          </w:p>
        </w:tc>
      </w:tr>
      <w:tr w:rsidR="00572244" w:rsidRPr="00173C7D" w14:paraId="7F75ACD3" w14:textId="77777777" w:rsidTr="00C85829">
        <w:trPr>
          <w:trHeight w:val="256"/>
        </w:trPr>
        <w:tc>
          <w:tcPr>
            <w:tcW w:w="2030" w:type="dxa"/>
            <w:tcBorders>
              <w:top w:val="nil"/>
              <w:left w:val="nil"/>
              <w:bottom w:val="nil"/>
              <w:right w:val="nil"/>
            </w:tcBorders>
            <w:hideMark/>
          </w:tcPr>
          <w:p w14:paraId="138F9C41"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HMR-H-M-GN-10</w:t>
            </w:r>
          </w:p>
        </w:tc>
        <w:tc>
          <w:tcPr>
            <w:tcW w:w="1147" w:type="dxa"/>
            <w:tcBorders>
              <w:top w:val="nil"/>
              <w:left w:val="nil"/>
              <w:bottom w:val="nil"/>
              <w:right w:val="nil"/>
            </w:tcBorders>
            <w:hideMark/>
          </w:tcPr>
          <w:p w14:paraId="076A379E"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7</w:t>
            </w:r>
          </w:p>
        </w:tc>
        <w:tc>
          <w:tcPr>
            <w:tcW w:w="6002" w:type="dxa"/>
            <w:gridSpan w:val="2"/>
            <w:tcBorders>
              <w:top w:val="nil"/>
              <w:left w:val="nil"/>
              <w:bottom w:val="nil"/>
              <w:right w:val="nil"/>
            </w:tcBorders>
            <w:hideMark/>
          </w:tcPr>
          <w:p w14:paraId="10E45F40"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Support</w:t>
            </w:r>
          </w:p>
        </w:tc>
      </w:tr>
      <w:tr w:rsidR="00572244" w:rsidRPr="00173C7D" w14:paraId="3A138C86" w14:textId="77777777" w:rsidTr="00C85829">
        <w:trPr>
          <w:trHeight w:val="241"/>
        </w:trPr>
        <w:tc>
          <w:tcPr>
            <w:tcW w:w="2030" w:type="dxa"/>
            <w:tcBorders>
              <w:top w:val="nil"/>
              <w:left w:val="nil"/>
              <w:bottom w:val="nil"/>
              <w:right w:val="nil"/>
            </w:tcBorders>
            <w:hideMark/>
          </w:tcPr>
          <w:p w14:paraId="60742019"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HMR-H-M-GN-11</w:t>
            </w:r>
          </w:p>
        </w:tc>
        <w:tc>
          <w:tcPr>
            <w:tcW w:w="1147" w:type="dxa"/>
            <w:tcBorders>
              <w:top w:val="nil"/>
              <w:left w:val="nil"/>
              <w:bottom w:val="nil"/>
              <w:right w:val="nil"/>
            </w:tcBorders>
            <w:hideMark/>
          </w:tcPr>
          <w:p w14:paraId="62004C40"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8</w:t>
            </w:r>
          </w:p>
        </w:tc>
        <w:tc>
          <w:tcPr>
            <w:tcW w:w="6002" w:type="dxa"/>
            <w:gridSpan w:val="2"/>
            <w:tcBorders>
              <w:top w:val="nil"/>
              <w:left w:val="nil"/>
              <w:bottom w:val="nil"/>
              <w:right w:val="nil"/>
            </w:tcBorders>
            <w:hideMark/>
          </w:tcPr>
          <w:p w14:paraId="407A260A"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Operation</w:t>
            </w:r>
          </w:p>
        </w:tc>
      </w:tr>
      <w:tr w:rsidR="00572244" w:rsidRPr="00173C7D" w14:paraId="2BE148B0" w14:textId="77777777" w:rsidTr="00C85829">
        <w:trPr>
          <w:trHeight w:val="256"/>
        </w:trPr>
        <w:tc>
          <w:tcPr>
            <w:tcW w:w="2030" w:type="dxa"/>
            <w:tcBorders>
              <w:top w:val="nil"/>
              <w:left w:val="nil"/>
              <w:bottom w:val="nil"/>
              <w:right w:val="nil"/>
            </w:tcBorders>
            <w:hideMark/>
          </w:tcPr>
          <w:p w14:paraId="1B02C893"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HMR-H-M-GN-12</w:t>
            </w:r>
          </w:p>
        </w:tc>
        <w:tc>
          <w:tcPr>
            <w:tcW w:w="1147" w:type="dxa"/>
            <w:tcBorders>
              <w:top w:val="nil"/>
              <w:left w:val="nil"/>
              <w:bottom w:val="nil"/>
              <w:right w:val="nil"/>
            </w:tcBorders>
            <w:hideMark/>
          </w:tcPr>
          <w:p w14:paraId="54D5655A"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9</w:t>
            </w:r>
          </w:p>
        </w:tc>
        <w:tc>
          <w:tcPr>
            <w:tcW w:w="6002" w:type="dxa"/>
            <w:gridSpan w:val="2"/>
            <w:tcBorders>
              <w:top w:val="nil"/>
              <w:left w:val="nil"/>
              <w:bottom w:val="nil"/>
              <w:right w:val="nil"/>
            </w:tcBorders>
            <w:hideMark/>
          </w:tcPr>
          <w:p w14:paraId="199DFF25"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Performance Evaluation</w:t>
            </w:r>
          </w:p>
        </w:tc>
      </w:tr>
      <w:tr w:rsidR="00572244" w:rsidRPr="00173C7D" w14:paraId="0524D527" w14:textId="77777777" w:rsidTr="00C85829">
        <w:trPr>
          <w:trHeight w:val="256"/>
        </w:trPr>
        <w:tc>
          <w:tcPr>
            <w:tcW w:w="2030" w:type="dxa"/>
            <w:tcBorders>
              <w:top w:val="nil"/>
              <w:left w:val="nil"/>
              <w:bottom w:val="single" w:sz="4" w:space="0" w:color="auto"/>
              <w:right w:val="nil"/>
            </w:tcBorders>
            <w:hideMark/>
          </w:tcPr>
          <w:p w14:paraId="7CAE5290"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HMR-H-M-GN-13</w:t>
            </w:r>
          </w:p>
        </w:tc>
        <w:tc>
          <w:tcPr>
            <w:tcW w:w="1147" w:type="dxa"/>
            <w:tcBorders>
              <w:top w:val="nil"/>
              <w:left w:val="nil"/>
              <w:bottom w:val="single" w:sz="4" w:space="0" w:color="auto"/>
              <w:right w:val="nil"/>
            </w:tcBorders>
            <w:hideMark/>
          </w:tcPr>
          <w:p w14:paraId="46A25B38"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10</w:t>
            </w:r>
          </w:p>
        </w:tc>
        <w:tc>
          <w:tcPr>
            <w:tcW w:w="6002" w:type="dxa"/>
            <w:gridSpan w:val="2"/>
            <w:tcBorders>
              <w:top w:val="nil"/>
              <w:left w:val="nil"/>
              <w:bottom w:val="single" w:sz="4" w:space="0" w:color="auto"/>
              <w:right w:val="nil"/>
            </w:tcBorders>
            <w:hideMark/>
          </w:tcPr>
          <w:p w14:paraId="5D924564" w14:textId="77777777" w:rsidR="00572244" w:rsidRPr="00173C7D" w:rsidRDefault="00572244" w:rsidP="00173C7D">
            <w:pPr>
              <w:rPr>
                <w:rFonts w:ascii="Arial" w:hAnsi="Arial" w:cs="Arial"/>
                <w:b/>
                <w:sz w:val="20"/>
                <w:szCs w:val="20"/>
                <w:lang w:val="en-US"/>
              </w:rPr>
            </w:pPr>
            <w:r w:rsidRPr="00173C7D">
              <w:rPr>
                <w:rFonts w:ascii="Arial" w:hAnsi="Arial" w:cs="Arial"/>
                <w:b/>
                <w:sz w:val="20"/>
                <w:szCs w:val="20"/>
                <w:lang w:val="en-US"/>
              </w:rPr>
              <w:t>Improvement</w:t>
            </w:r>
          </w:p>
        </w:tc>
      </w:tr>
    </w:tbl>
    <w:p w14:paraId="408571F5" w14:textId="77777777" w:rsidR="00C43B3A" w:rsidRPr="00C43B3A" w:rsidRDefault="00C43B3A" w:rsidP="00C43B3A">
      <w:pPr>
        <w:rPr>
          <w:rFonts w:ascii="Arial" w:hAnsi="Arial" w:cs="Arial"/>
          <w:b/>
          <w:sz w:val="20"/>
          <w:szCs w:val="20"/>
        </w:rPr>
      </w:pPr>
    </w:p>
    <w:p w14:paraId="5A7198E5" w14:textId="77777777" w:rsidR="00C43B3A" w:rsidRPr="00C43B3A" w:rsidRDefault="00C43B3A" w:rsidP="00C43B3A">
      <w:pPr>
        <w:jc w:val="center"/>
        <w:rPr>
          <w:rFonts w:ascii="Arial" w:hAnsi="Arial" w:cs="Arial"/>
          <w:sz w:val="20"/>
          <w:szCs w:val="20"/>
        </w:rPr>
      </w:pPr>
    </w:p>
    <w:p w14:paraId="0CAD5FED" w14:textId="77777777" w:rsidR="00572244" w:rsidRDefault="00C43B3A" w:rsidP="00572244">
      <w:pPr>
        <w:rPr>
          <w:rFonts w:ascii="Arial" w:hAnsi="Arial" w:cs="Arial"/>
          <w:sz w:val="20"/>
          <w:szCs w:val="20"/>
        </w:rPr>
      </w:pPr>
      <w:r w:rsidRPr="00C43B3A">
        <w:rPr>
          <w:rFonts w:ascii="Arial" w:hAnsi="Arial" w:cs="Arial"/>
          <w:sz w:val="20"/>
          <w:szCs w:val="20"/>
        </w:rPr>
        <w:br w:type="page"/>
      </w:r>
    </w:p>
    <w:p w14:paraId="0661D126" w14:textId="7EABE655" w:rsidR="00572244" w:rsidRDefault="00572244" w:rsidP="00572244">
      <w:pPr>
        <w:rPr>
          <w:rFonts w:ascii="Arial" w:hAnsi="Arial" w:cs="Arial"/>
          <w:b/>
          <w:sz w:val="20"/>
          <w:szCs w:val="20"/>
          <w:lang w:val="en-US"/>
        </w:rPr>
      </w:pPr>
      <w:r w:rsidRPr="00572244">
        <w:rPr>
          <w:rFonts w:ascii="Arial" w:hAnsi="Arial" w:cs="Arial"/>
          <w:b/>
          <w:sz w:val="20"/>
          <w:szCs w:val="20"/>
          <w:lang w:val="en-US"/>
        </w:rPr>
        <w:lastRenderedPageBreak/>
        <w:t xml:space="preserve">HMR-H-M-GN-02 </w:t>
      </w:r>
      <w:r w:rsidR="0068390C">
        <w:rPr>
          <w:rFonts w:ascii="Arial" w:hAnsi="Arial" w:cs="Arial"/>
          <w:b/>
          <w:sz w:val="20"/>
          <w:szCs w:val="20"/>
          <w:lang w:val="en-US"/>
        </w:rPr>
        <w:t>Organisation</w:t>
      </w:r>
      <w:r w:rsidRPr="00572244">
        <w:rPr>
          <w:rFonts w:ascii="Arial" w:hAnsi="Arial" w:cs="Arial"/>
          <w:b/>
          <w:sz w:val="20"/>
          <w:szCs w:val="20"/>
          <w:lang w:val="en-US"/>
        </w:rPr>
        <w:t xml:space="preserve"> Profile</w:t>
      </w:r>
    </w:p>
    <w:p w14:paraId="0A72B228" w14:textId="3305F3AC" w:rsidR="00572244" w:rsidRDefault="00572244" w:rsidP="00572244">
      <w:r>
        <w:rPr>
          <w:b/>
        </w:rPr>
        <w:t>ABC Company Limited</w:t>
      </w:r>
      <w:r>
        <w:t xml:space="preserve"> was incorporated in the year 1991.  </w:t>
      </w:r>
      <w:proofErr w:type="gramStart"/>
      <w:r>
        <w:t>From being a manufacturer of household inverters, the company</w:t>
      </w:r>
      <w:proofErr w:type="gramEnd"/>
      <w:r>
        <w:t xml:space="preserve"> had ventured into the highly competitive market of Un-Interrupted Power Supply (UPS) systems in the year 1998.</w:t>
      </w:r>
    </w:p>
    <w:p w14:paraId="69C68759" w14:textId="77777777" w:rsidR="00572244" w:rsidRDefault="00572244" w:rsidP="00572244">
      <w:r>
        <w:t xml:space="preserve">Today </w:t>
      </w:r>
      <w:r>
        <w:rPr>
          <w:b/>
        </w:rPr>
        <w:t>ABC Company Limited</w:t>
      </w:r>
      <w:r>
        <w:t xml:space="preserve"> is one of the leading names in the power electronics industry, with more than half-a-million UPS installations all over India.</w:t>
      </w:r>
    </w:p>
    <w:p w14:paraId="334F5E76" w14:textId="77777777" w:rsidR="00572244" w:rsidRDefault="00572244" w:rsidP="00572244">
      <w:pPr>
        <w:pStyle w:val="BodyText"/>
      </w:pPr>
      <w:r>
        <w:t xml:space="preserve">Our team is a group of people with enthusiasm, constancy of purpose and a firm resolve to meet the demands of the customers. </w:t>
      </w:r>
    </w:p>
    <w:p w14:paraId="530381AD" w14:textId="248F5EED" w:rsidR="00C43B3A" w:rsidRDefault="00C43B3A">
      <w:pPr>
        <w:rPr>
          <w:rFonts w:ascii="Arial" w:hAnsi="Arial" w:cs="Arial"/>
          <w:sz w:val="20"/>
          <w:szCs w:val="20"/>
        </w:rPr>
      </w:pPr>
    </w:p>
    <w:p w14:paraId="6D7F398A" w14:textId="77777777" w:rsidR="00F40936" w:rsidRDefault="00F40936">
      <w:pPr>
        <w:rPr>
          <w:rFonts w:ascii="Arial" w:hAnsi="Arial" w:cs="Arial"/>
          <w:b/>
          <w:bCs/>
          <w:sz w:val="20"/>
          <w:szCs w:val="20"/>
        </w:rPr>
      </w:pPr>
    </w:p>
    <w:p w14:paraId="60B2E820" w14:textId="77777777" w:rsidR="00F40936" w:rsidRDefault="00F40936">
      <w:pPr>
        <w:rPr>
          <w:rFonts w:ascii="Arial" w:hAnsi="Arial" w:cs="Arial"/>
          <w:b/>
          <w:bCs/>
          <w:sz w:val="20"/>
          <w:szCs w:val="20"/>
        </w:rPr>
      </w:pPr>
    </w:p>
    <w:p w14:paraId="2B397182" w14:textId="44CF5313" w:rsidR="00572244" w:rsidRDefault="00572244">
      <w:pPr>
        <w:rPr>
          <w:rFonts w:ascii="Arial" w:hAnsi="Arial" w:cs="Arial"/>
          <w:b/>
          <w:bCs/>
          <w:sz w:val="20"/>
          <w:szCs w:val="20"/>
        </w:rPr>
      </w:pPr>
      <w:r w:rsidRPr="00572244">
        <w:rPr>
          <w:rFonts w:ascii="Arial" w:hAnsi="Arial" w:cs="Arial"/>
          <w:b/>
          <w:bCs/>
          <w:sz w:val="20"/>
          <w:szCs w:val="20"/>
        </w:rPr>
        <w:t xml:space="preserve">HMR-H-M-GN-03 Scope of </w:t>
      </w:r>
      <w:r w:rsidR="00F40936">
        <w:rPr>
          <w:rFonts w:ascii="Arial" w:hAnsi="Arial" w:cs="Arial"/>
          <w:b/>
          <w:bCs/>
          <w:sz w:val="20"/>
          <w:szCs w:val="20"/>
        </w:rPr>
        <w:t>Registration</w:t>
      </w:r>
    </w:p>
    <w:p w14:paraId="0D34E11A" w14:textId="77777777" w:rsidR="00F40936" w:rsidRPr="00F40936" w:rsidRDefault="00F40936" w:rsidP="00F40936">
      <w:pPr>
        <w:rPr>
          <w:rFonts w:ascii="Arial" w:hAnsi="Arial" w:cs="Arial"/>
          <w:color w:val="FF0000"/>
          <w:sz w:val="20"/>
          <w:szCs w:val="20"/>
        </w:rPr>
      </w:pPr>
      <w:proofErr w:type="gramStart"/>
      <w:r w:rsidRPr="00F40936">
        <w:rPr>
          <w:rFonts w:ascii="Arial" w:hAnsi="Arial" w:cs="Arial"/>
          <w:color w:val="FF0000"/>
          <w:sz w:val="20"/>
          <w:szCs w:val="20"/>
        </w:rPr>
        <w:t>e.g.</w:t>
      </w:r>
      <w:proofErr w:type="gramEnd"/>
      <w:r w:rsidRPr="00F40936">
        <w:rPr>
          <w:rFonts w:ascii="Arial" w:hAnsi="Arial" w:cs="Arial"/>
          <w:color w:val="FF0000"/>
          <w:sz w:val="20"/>
          <w:szCs w:val="20"/>
        </w:rPr>
        <w:t xml:space="preserve"> Provision of XXX services</w:t>
      </w:r>
    </w:p>
    <w:p w14:paraId="137588F2" w14:textId="77777777" w:rsidR="00572244" w:rsidRDefault="00572244">
      <w:pPr>
        <w:rPr>
          <w:rFonts w:ascii="Arial" w:hAnsi="Arial" w:cs="Arial"/>
          <w:b/>
          <w:bCs/>
          <w:sz w:val="20"/>
          <w:szCs w:val="20"/>
        </w:rPr>
      </w:pPr>
    </w:p>
    <w:p w14:paraId="6E271C83" w14:textId="77777777" w:rsidR="00572244" w:rsidRDefault="00572244">
      <w:pPr>
        <w:rPr>
          <w:rFonts w:ascii="Arial" w:hAnsi="Arial" w:cs="Arial"/>
          <w:b/>
          <w:bCs/>
          <w:sz w:val="20"/>
          <w:szCs w:val="20"/>
        </w:rPr>
      </w:pPr>
    </w:p>
    <w:p w14:paraId="0D55819E" w14:textId="77777777" w:rsidR="00572244" w:rsidRDefault="00572244">
      <w:pPr>
        <w:rPr>
          <w:rFonts w:ascii="Arial" w:hAnsi="Arial" w:cs="Arial"/>
          <w:b/>
          <w:bCs/>
          <w:sz w:val="20"/>
          <w:szCs w:val="20"/>
        </w:rPr>
      </w:pPr>
    </w:p>
    <w:p w14:paraId="376030E4" w14:textId="77777777" w:rsidR="00572244" w:rsidRDefault="00572244">
      <w:pPr>
        <w:rPr>
          <w:rFonts w:ascii="Arial" w:hAnsi="Arial" w:cs="Arial"/>
          <w:b/>
          <w:bCs/>
          <w:sz w:val="20"/>
          <w:szCs w:val="20"/>
        </w:rPr>
      </w:pPr>
    </w:p>
    <w:p w14:paraId="40813B8E" w14:textId="77777777" w:rsidR="00572244" w:rsidRDefault="00572244">
      <w:pPr>
        <w:rPr>
          <w:rFonts w:ascii="Arial" w:hAnsi="Arial" w:cs="Arial"/>
          <w:b/>
          <w:bCs/>
          <w:sz w:val="20"/>
          <w:szCs w:val="20"/>
        </w:rPr>
      </w:pPr>
    </w:p>
    <w:p w14:paraId="1C7AAE1F" w14:textId="77777777" w:rsidR="00572244" w:rsidRDefault="00572244">
      <w:pPr>
        <w:rPr>
          <w:rFonts w:ascii="Arial" w:hAnsi="Arial" w:cs="Arial"/>
          <w:b/>
          <w:bCs/>
          <w:sz w:val="20"/>
          <w:szCs w:val="20"/>
        </w:rPr>
      </w:pPr>
    </w:p>
    <w:p w14:paraId="461AA5A4" w14:textId="77777777" w:rsidR="00572244" w:rsidRDefault="00572244">
      <w:pPr>
        <w:rPr>
          <w:rFonts w:ascii="Arial" w:hAnsi="Arial" w:cs="Arial"/>
          <w:b/>
          <w:bCs/>
          <w:sz w:val="20"/>
          <w:szCs w:val="20"/>
        </w:rPr>
      </w:pPr>
    </w:p>
    <w:p w14:paraId="567ACDBC" w14:textId="77777777" w:rsidR="00572244" w:rsidRDefault="00572244">
      <w:pPr>
        <w:rPr>
          <w:rFonts w:ascii="Arial" w:hAnsi="Arial" w:cs="Arial"/>
          <w:b/>
          <w:bCs/>
          <w:sz w:val="20"/>
          <w:szCs w:val="20"/>
        </w:rPr>
      </w:pPr>
    </w:p>
    <w:p w14:paraId="1250B703" w14:textId="77777777" w:rsidR="00572244" w:rsidRDefault="00572244">
      <w:pPr>
        <w:rPr>
          <w:rFonts w:ascii="Arial" w:hAnsi="Arial" w:cs="Arial"/>
          <w:b/>
          <w:bCs/>
          <w:sz w:val="20"/>
          <w:szCs w:val="20"/>
        </w:rPr>
      </w:pPr>
    </w:p>
    <w:p w14:paraId="6402499B" w14:textId="77777777" w:rsidR="00572244" w:rsidRDefault="00572244">
      <w:pPr>
        <w:rPr>
          <w:rFonts w:ascii="Arial" w:hAnsi="Arial" w:cs="Arial"/>
          <w:b/>
          <w:bCs/>
          <w:sz w:val="20"/>
          <w:szCs w:val="20"/>
        </w:rPr>
      </w:pPr>
    </w:p>
    <w:p w14:paraId="00010B08" w14:textId="77777777" w:rsidR="00572244" w:rsidRDefault="00572244">
      <w:pPr>
        <w:rPr>
          <w:rFonts w:ascii="Arial" w:hAnsi="Arial" w:cs="Arial"/>
          <w:b/>
          <w:bCs/>
          <w:sz w:val="20"/>
          <w:szCs w:val="20"/>
        </w:rPr>
      </w:pPr>
    </w:p>
    <w:p w14:paraId="792E7E6E" w14:textId="77777777" w:rsidR="00572244" w:rsidRDefault="00572244">
      <w:pPr>
        <w:rPr>
          <w:rFonts w:ascii="Arial" w:hAnsi="Arial" w:cs="Arial"/>
          <w:b/>
          <w:bCs/>
          <w:sz w:val="20"/>
          <w:szCs w:val="20"/>
        </w:rPr>
      </w:pPr>
    </w:p>
    <w:p w14:paraId="4C8A9B87" w14:textId="77777777" w:rsidR="00572244" w:rsidRDefault="00572244">
      <w:pPr>
        <w:rPr>
          <w:rFonts w:ascii="Arial" w:hAnsi="Arial" w:cs="Arial"/>
          <w:b/>
          <w:bCs/>
          <w:sz w:val="20"/>
          <w:szCs w:val="20"/>
        </w:rPr>
      </w:pPr>
    </w:p>
    <w:p w14:paraId="73A9AD09" w14:textId="77777777" w:rsidR="00572244" w:rsidRDefault="00572244">
      <w:pPr>
        <w:rPr>
          <w:rFonts w:ascii="Arial" w:hAnsi="Arial" w:cs="Arial"/>
          <w:b/>
          <w:bCs/>
          <w:sz w:val="20"/>
          <w:szCs w:val="20"/>
        </w:rPr>
      </w:pPr>
    </w:p>
    <w:p w14:paraId="3643F750" w14:textId="77777777" w:rsidR="00572244" w:rsidRDefault="00572244">
      <w:pPr>
        <w:rPr>
          <w:rFonts w:ascii="Arial" w:hAnsi="Arial" w:cs="Arial"/>
          <w:b/>
          <w:bCs/>
          <w:sz w:val="20"/>
          <w:szCs w:val="20"/>
        </w:rPr>
      </w:pPr>
    </w:p>
    <w:p w14:paraId="317821B5" w14:textId="77777777" w:rsidR="00572244" w:rsidRDefault="00572244">
      <w:pPr>
        <w:rPr>
          <w:rFonts w:ascii="Arial" w:hAnsi="Arial" w:cs="Arial"/>
          <w:b/>
          <w:bCs/>
          <w:sz w:val="20"/>
          <w:szCs w:val="20"/>
        </w:rPr>
      </w:pPr>
    </w:p>
    <w:p w14:paraId="0D42A2EC" w14:textId="77777777" w:rsidR="00572244" w:rsidRDefault="00572244">
      <w:pPr>
        <w:rPr>
          <w:rFonts w:ascii="Arial" w:hAnsi="Arial" w:cs="Arial"/>
          <w:b/>
          <w:bCs/>
          <w:sz w:val="20"/>
          <w:szCs w:val="20"/>
        </w:rPr>
      </w:pPr>
    </w:p>
    <w:p w14:paraId="16DCA9B7" w14:textId="77777777" w:rsidR="00572244" w:rsidRDefault="00572244">
      <w:pPr>
        <w:rPr>
          <w:rFonts w:ascii="Arial" w:hAnsi="Arial" w:cs="Arial"/>
          <w:b/>
          <w:bCs/>
          <w:sz w:val="20"/>
          <w:szCs w:val="20"/>
        </w:rPr>
      </w:pPr>
    </w:p>
    <w:p w14:paraId="615E916C" w14:textId="77777777" w:rsidR="00572244" w:rsidRDefault="00572244">
      <w:pPr>
        <w:rPr>
          <w:rFonts w:ascii="Arial" w:hAnsi="Arial" w:cs="Arial"/>
          <w:b/>
          <w:bCs/>
          <w:sz w:val="20"/>
          <w:szCs w:val="20"/>
        </w:rPr>
      </w:pPr>
    </w:p>
    <w:p w14:paraId="15F88F5B" w14:textId="2A678B7A" w:rsidR="00572244" w:rsidRDefault="00572244">
      <w:pPr>
        <w:rPr>
          <w:rFonts w:ascii="Arial" w:hAnsi="Arial" w:cs="Arial"/>
          <w:b/>
          <w:bCs/>
          <w:sz w:val="20"/>
          <w:szCs w:val="20"/>
        </w:rPr>
      </w:pPr>
      <w:r w:rsidRPr="00572244">
        <w:rPr>
          <w:rFonts w:ascii="Arial" w:hAnsi="Arial" w:cs="Arial"/>
          <w:b/>
          <w:bCs/>
          <w:sz w:val="20"/>
          <w:szCs w:val="20"/>
        </w:rPr>
        <w:lastRenderedPageBreak/>
        <w:t>HMR-H-M-GN-04 OHS Policy and Objectives</w:t>
      </w:r>
    </w:p>
    <w:p w14:paraId="742E1D57" w14:textId="77777777" w:rsidR="00572244" w:rsidRPr="00572244" w:rsidRDefault="00572244" w:rsidP="00572244">
      <w:pPr>
        <w:rPr>
          <w:rFonts w:ascii="Arial" w:hAnsi="Arial" w:cs="Arial"/>
          <w:sz w:val="20"/>
          <w:szCs w:val="20"/>
          <w:lang w:val="en-US"/>
        </w:rPr>
      </w:pPr>
      <w:r w:rsidRPr="00572244">
        <w:rPr>
          <w:rFonts w:ascii="Arial" w:hAnsi="Arial" w:cs="Arial"/>
          <w:sz w:val="20"/>
          <w:szCs w:val="20"/>
          <w:lang w:val="en-US"/>
        </w:rPr>
        <w:t>Our OH&amp;S Policy is to strive for a safer workplace by virtue of…</w:t>
      </w:r>
    </w:p>
    <w:p w14:paraId="3686AD1B" w14:textId="77777777" w:rsidR="00572244" w:rsidRPr="00572244" w:rsidRDefault="00572244" w:rsidP="00572244">
      <w:pPr>
        <w:numPr>
          <w:ilvl w:val="0"/>
          <w:numId w:val="16"/>
        </w:numPr>
        <w:rPr>
          <w:rFonts w:ascii="Arial" w:hAnsi="Arial" w:cs="Arial"/>
          <w:sz w:val="20"/>
          <w:szCs w:val="20"/>
          <w:lang w:val="en-US"/>
        </w:rPr>
      </w:pPr>
      <w:r w:rsidRPr="00572244">
        <w:rPr>
          <w:rFonts w:ascii="Arial" w:hAnsi="Arial" w:cs="Arial"/>
          <w:sz w:val="20"/>
          <w:szCs w:val="20"/>
          <w:lang w:val="en-US"/>
        </w:rPr>
        <w:t>Prevention of injury and ill health</w:t>
      </w:r>
    </w:p>
    <w:p w14:paraId="67ABA28C" w14:textId="77777777" w:rsidR="00572244" w:rsidRPr="00572244" w:rsidRDefault="00572244" w:rsidP="00572244">
      <w:pPr>
        <w:numPr>
          <w:ilvl w:val="0"/>
          <w:numId w:val="16"/>
        </w:numPr>
        <w:rPr>
          <w:rFonts w:ascii="Arial" w:hAnsi="Arial" w:cs="Arial"/>
          <w:sz w:val="20"/>
          <w:szCs w:val="20"/>
          <w:lang w:val="en-US"/>
        </w:rPr>
      </w:pPr>
      <w:r w:rsidRPr="00572244">
        <w:rPr>
          <w:rFonts w:ascii="Arial" w:hAnsi="Arial" w:cs="Arial"/>
          <w:sz w:val="20"/>
          <w:szCs w:val="20"/>
          <w:lang w:val="en-US"/>
        </w:rPr>
        <w:t>Continual improvement in OH&amp;S management</w:t>
      </w:r>
    </w:p>
    <w:p w14:paraId="3E87C879" w14:textId="77777777" w:rsidR="00572244" w:rsidRPr="00572244" w:rsidRDefault="00572244" w:rsidP="00572244">
      <w:pPr>
        <w:numPr>
          <w:ilvl w:val="0"/>
          <w:numId w:val="16"/>
        </w:numPr>
        <w:rPr>
          <w:rFonts w:ascii="Arial" w:hAnsi="Arial" w:cs="Arial"/>
          <w:sz w:val="20"/>
          <w:szCs w:val="20"/>
          <w:lang w:val="en-US"/>
        </w:rPr>
      </w:pPr>
      <w:r w:rsidRPr="00572244">
        <w:rPr>
          <w:rFonts w:ascii="Arial" w:hAnsi="Arial" w:cs="Arial"/>
          <w:sz w:val="20"/>
          <w:szCs w:val="20"/>
          <w:lang w:val="en-US"/>
        </w:rPr>
        <w:t>Continual improvement in OH&amp;S performance, and</w:t>
      </w:r>
    </w:p>
    <w:p w14:paraId="7A22AE35" w14:textId="77777777" w:rsidR="00572244" w:rsidRPr="00572244" w:rsidRDefault="00572244" w:rsidP="00572244">
      <w:pPr>
        <w:numPr>
          <w:ilvl w:val="0"/>
          <w:numId w:val="16"/>
        </w:numPr>
        <w:rPr>
          <w:rFonts w:ascii="Arial" w:hAnsi="Arial" w:cs="Arial"/>
          <w:sz w:val="20"/>
          <w:szCs w:val="20"/>
          <w:lang w:val="en-US"/>
        </w:rPr>
      </w:pPr>
      <w:r w:rsidRPr="00572244">
        <w:rPr>
          <w:rFonts w:ascii="Arial" w:hAnsi="Arial" w:cs="Arial"/>
          <w:sz w:val="20"/>
          <w:szCs w:val="20"/>
          <w:lang w:val="en-US"/>
        </w:rPr>
        <w:t>Compliance with applicable legal and other requirements.</w:t>
      </w:r>
    </w:p>
    <w:p w14:paraId="1F8228CF" w14:textId="77777777" w:rsidR="00572244" w:rsidRPr="00572244" w:rsidRDefault="00572244" w:rsidP="00572244">
      <w:pPr>
        <w:rPr>
          <w:rFonts w:ascii="Arial" w:hAnsi="Arial" w:cs="Arial"/>
          <w:b/>
          <w:bCs/>
          <w:sz w:val="20"/>
          <w:szCs w:val="20"/>
          <w:lang w:val="en-US"/>
        </w:rPr>
      </w:pPr>
    </w:p>
    <w:p w14:paraId="5F6442EC" w14:textId="77777777" w:rsidR="00572244" w:rsidRPr="00572244" w:rsidRDefault="00572244" w:rsidP="00572244">
      <w:pPr>
        <w:rPr>
          <w:rFonts w:ascii="Arial" w:hAnsi="Arial" w:cs="Arial"/>
          <w:b/>
          <w:bCs/>
          <w:sz w:val="20"/>
          <w:szCs w:val="20"/>
          <w:u w:val="single"/>
          <w:lang w:val="en-US"/>
        </w:rPr>
      </w:pPr>
      <w:r w:rsidRPr="00572244">
        <w:rPr>
          <w:rFonts w:ascii="Arial" w:hAnsi="Arial" w:cs="Arial"/>
          <w:b/>
          <w:bCs/>
          <w:sz w:val="20"/>
          <w:szCs w:val="20"/>
          <w:u w:val="single"/>
          <w:lang w:val="en-US"/>
        </w:rPr>
        <w:t>OH&amp;S OBJECTIVES</w:t>
      </w:r>
    </w:p>
    <w:p w14:paraId="4D9E766D" w14:textId="77777777" w:rsidR="00572244" w:rsidRPr="00572244" w:rsidRDefault="00572244" w:rsidP="00572244">
      <w:pPr>
        <w:numPr>
          <w:ilvl w:val="0"/>
          <w:numId w:val="17"/>
        </w:numPr>
        <w:rPr>
          <w:rFonts w:ascii="Arial" w:hAnsi="Arial" w:cs="Arial"/>
          <w:sz w:val="20"/>
          <w:szCs w:val="20"/>
          <w:lang w:val="en-US"/>
        </w:rPr>
      </w:pPr>
      <w:r w:rsidRPr="00572244">
        <w:rPr>
          <w:rFonts w:ascii="Arial" w:hAnsi="Arial" w:cs="Arial"/>
          <w:sz w:val="20"/>
          <w:szCs w:val="20"/>
          <w:lang w:val="en-US"/>
        </w:rPr>
        <w:t>To reduce accidents.</w:t>
      </w:r>
    </w:p>
    <w:p w14:paraId="53320D10" w14:textId="77777777" w:rsidR="00572244" w:rsidRPr="00572244" w:rsidRDefault="00572244" w:rsidP="00572244">
      <w:pPr>
        <w:numPr>
          <w:ilvl w:val="0"/>
          <w:numId w:val="17"/>
        </w:numPr>
        <w:rPr>
          <w:rFonts w:ascii="Arial" w:hAnsi="Arial" w:cs="Arial"/>
          <w:sz w:val="20"/>
          <w:szCs w:val="20"/>
          <w:lang w:val="en-US"/>
        </w:rPr>
      </w:pPr>
      <w:r w:rsidRPr="00572244">
        <w:rPr>
          <w:rFonts w:ascii="Arial" w:hAnsi="Arial" w:cs="Arial"/>
          <w:sz w:val="20"/>
          <w:szCs w:val="20"/>
          <w:lang w:val="en-US"/>
        </w:rPr>
        <w:t>To improve air quality in the workplace.</w:t>
      </w:r>
    </w:p>
    <w:p w14:paraId="422BF402" w14:textId="77777777" w:rsidR="00572244" w:rsidRPr="00572244" w:rsidRDefault="00572244" w:rsidP="00572244">
      <w:pPr>
        <w:numPr>
          <w:ilvl w:val="0"/>
          <w:numId w:val="17"/>
        </w:numPr>
        <w:rPr>
          <w:rFonts w:ascii="Arial" w:hAnsi="Arial" w:cs="Arial"/>
          <w:sz w:val="20"/>
          <w:szCs w:val="20"/>
          <w:lang w:val="en-US"/>
        </w:rPr>
      </w:pPr>
      <w:r w:rsidRPr="00572244">
        <w:rPr>
          <w:rFonts w:ascii="Arial" w:hAnsi="Arial" w:cs="Arial"/>
          <w:sz w:val="20"/>
          <w:szCs w:val="20"/>
          <w:lang w:val="en-US"/>
        </w:rPr>
        <w:t>To reduce noise level in the fabrication area.</w:t>
      </w:r>
    </w:p>
    <w:p w14:paraId="2B3CB85C" w14:textId="77777777" w:rsidR="00572244" w:rsidRPr="00572244" w:rsidRDefault="00572244" w:rsidP="00572244">
      <w:pPr>
        <w:numPr>
          <w:ilvl w:val="0"/>
          <w:numId w:val="17"/>
        </w:numPr>
        <w:rPr>
          <w:rFonts w:ascii="Arial" w:hAnsi="Arial" w:cs="Arial"/>
          <w:sz w:val="20"/>
          <w:szCs w:val="20"/>
          <w:lang w:val="en-US"/>
        </w:rPr>
      </w:pPr>
      <w:r w:rsidRPr="00572244">
        <w:rPr>
          <w:rFonts w:ascii="Arial" w:hAnsi="Arial" w:cs="Arial"/>
          <w:sz w:val="20"/>
          <w:szCs w:val="20"/>
          <w:lang w:val="en-US"/>
        </w:rPr>
        <w:t>To improve ergonomics of the assembly area.</w:t>
      </w:r>
    </w:p>
    <w:p w14:paraId="53796DC6" w14:textId="77777777" w:rsidR="00572244" w:rsidRPr="00572244" w:rsidRDefault="00572244" w:rsidP="00572244">
      <w:pPr>
        <w:numPr>
          <w:ilvl w:val="0"/>
          <w:numId w:val="17"/>
        </w:numPr>
        <w:rPr>
          <w:rFonts w:ascii="Arial" w:hAnsi="Arial" w:cs="Arial"/>
          <w:sz w:val="20"/>
          <w:szCs w:val="20"/>
          <w:lang w:val="en-US"/>
        </w:rPr>
      </w:pPr>
      <w:r w:rsidRPr="00572244">
        <w:rPr>
          <w:rFonts w:ascii="Arial" w:hAnsi="Arial" w:cs="Arial"/>
          <w:sz w:val="20"/>
          <w:szCs w:val="20"/>
          <w:lang w:val="en-US"/>
        </w:rPr>
        <w:t>To enhance OH&amp;S awareness among employees, contractors, and visitors.</w:t>
      </w:r>
    </w:p>
    <w:p w14:paraId="7475224A" w14:textId="77777777" w:rsidR="00572244" w:rsidRPr="00572244" w:rsidRDefault="00572244" w:rsidP="00572244">
      <w:pPr>
        <w:rPr>
          <w:rFonts w:ascii="Arial" w:hAnsi="Arial" w:cs="Arial"/>
          <w:sz w:val="20"/>
          <w:szCs w:val="20"/>
          <w:lang w:val="en-US"/>
        </w:rPr>
      </w:pPr>
    </w:p>
    <w:p w14:paraId="4FE556D9" w14:textId="77777777" w:rsidR="00572244" w:rsidRPr="00572244" w:rsidRDefault="00572244" w:rsidP="00572244">
      <w:pPr>
        <w:rPr>
          <w:rFonts w:ascii="Arial" w:hAnsi="Arial" w:cs="Arial"/>
          <w:sz w:val="20"/>
          <w:szCs w:val="20"/>
          <w:lang w:val="en-US"/>
        </w:rPr>
      </w:pPr>
      <w:proofErr w:type="gramStart"/>
      <w:r w:rsidRPr="00572244">
        <w:rPr>
          <w:rFonts w:ascii="Arial" w:hAnsi="Arial" w:cs="Arial"/>
          <w:sz w:val="20"/>
          <w:szCs w:val="20"/>
          <w:lang w:val="en-US"/>
        </w:rPr>
        <w:t>Date :</w:t>
      </w:r>
      <w:proofErr w:type="gramEnd"/>
      <w:r w:rsidRPr="00572244">
        <w:rPr>
          <w:rFonts w:ascii="Arial" w:hAnsi="Arial" w:cs="Arial"/>
          <w:sz w:val="20"/>
          <w:szCs w:val="20"/>
          <w:lang w:val="en-US"/>
        </w:rPr>
        <w:t xml:space="preserve"> 01-Apr-2018   </w:t>
      </w:r>
      <w:r w:rsidRPr="00572244">
        <w:rPr>
          <w:rFonts w:ascii="Arial" w:hAnsi="Arial" w:cs="Arial"/>
          <w:sz w:val="20"/>
          <w:szCs w:val="20"/>
          <w:lang w:val="en-US"/>
        </w:rPr>
        <w:tab/>
        <w:t xml:space="preserve"> </w:t>
      </w:r>
      <w:r w:rsidRPr="00572244">
        <w:rPr>
          <w:rFonts w:ascii="Arial" w:hAnsi="Arial" w:cs="Arial"/>
          <w:sz w:val="20"/>
          <w:szCs w:val="20"/>
          <w:lang w:val="en-US"/>
        </w:rPr>
        <w:tab/>
      </w:r>
      <w:r w:rsidRPr="00572244">
        <w:rPr>
          <w:rFonts w:ascii="Arial" w:hAnsi="Arial" w:cs="Arial"/>
          <w:sz w:val="20"/>
          <w:szCs w:val="20"/>
          <w:lang w:val="en-US"/>
        </w:rPr>
        <w:tab/>
      </w:r>
      <w:r w:rsidRPr="00572244">
        <w:rPr>
          <w:rFonts w:ascii="Arial" w:hAnsi="Arial" w:cs="Arial"/>
          <w:sz w:val="20"/>
          <w:szCs w:val="20"/>
          <w:lang w:val="en-US"/>
        </w:rPr>
        <w:tab/>
      </w:r>
      <w:r w:rsidRPr="00572244">
        <w:rPr>
          <w:rFonts w:ascii="Arial" w:hAnsi="Arial" w:cs="Arial"/>
          <w:sz w:val="20"/>
          <w:szCs w:val="20"/>
          <w:lang w:val="en-US"/>
        </w:rPr>
        <w:tab/>
      </w:r>
      <w:r w:rsidRPr="00572244">
        <w:rPr>
          <w:rFonts w:ascii="Arial" w:hAnsi="Arial" w:cs="Arial"/>
          <w:sz w:val="20"/>
          <w:szCs w:val="20"/>
          <w:lang w:val="en-US"/>
        </w:rPr>
        <w:tab/>
        <w:t xml:space="preserve"> _______________________</w:t>
      </w:r>
    </w:p>
    <w:p w14:paraId="2C41A4C4" w14:textId="77777777" w:rsidR="00572244" w:rsidRPr="00572244" w:rsidRDefault="00572244" w:rsidP="00572244">
      <w:pPr>
        <w:rPr>
          <w:rFonts w:ascii="Arial" w:hAnsi="Arial" w:cs="Arial"/>
          <w:sz w:val="20"/>
          <w:szCs w:val="20"/>
          <w:lang w:val="en-US"/>
        </w:rPr>
      </w:pPr>
      <w:r w:rsidRPr="00572244">
        <w:rPr>
          <w:rFonts w:ascii="Arial" w:hAnsi="Arial" w:cs="Arial"/>
          <w:sz w:val="20"/>
          <w:szCs w:val="20"/>
          <w:lang w:val="en-US"/>
        </w:rPr>
        <w:t>Place: Thiruvananthapuram</w:t>
      </w:r>
      <w:r w:rsidRPr="00572244">
        <w:rPr>
          <w:rFonts w:ascii="Arial" w:hAnsi="Arial" w:cs="Arial"/>
          <w:sz w:val="20"/>
          <w:szCs w:val="20"/>
          <w:lang w:val="en-US"/>
        </w:rPr>
        <w:tab/>
      </w:r>
      <w:r w:rsidRPr="00572244">
        <w:rPr>
          <w:rFonts w:ascii="Arial" w:hAnsi="Arial" w:cs="Arial"/>
          <w:sz w:val="20"/>
          <w:szCs w:val="20"/>
          <w:lang w:val="en-US"/>
        </w:rPr>
        <w:tab/>
      </w:r>
      <w:r w:rsidRPr="00572244">
        <w:rPr>
          <w:rFonts w:ascii="Arial" w:hAnsi="Arial" w:cs="Arial"/>
          <w:sz w:val="20"/>
          <w:szCs w:val="20"/>
          <w:lang w:val="en-US"/>
        </w:rPr>
        <w:tab/>
      </w:r>
      <w:r w:rsidRPr="00572244">
        <w:rPr>
          <w:rFonts w:ascii="Arial" w:hAnsi="Arial" w:cs="Arial"/>
          <w:sz w:val="20"/>
          <w:szCs w:val="20"/>
          <w:lang w:val="en-US"/>
        </w:rPr>
        <w:tab/>
      </w:r>
      <w:r w:rsidRPr="00572244">
        <w:rPr>
          <w:rFonts w:ascii="Arial" w:hAnsi="Arial" w:cs="Arial"/>
          <w:sz w:val="20"/>
          <w:szCs w:val="20"/>
          <w:lang w:val="en-US"/>
        </w:rPr>
        <w:tab/>
      </w:r>
      <w:r w:rsidRPr="00572244">
        <w:rPr>
          <w:rFonts w:ascii="Arial" w:hAnsi="Arial" w:cs="Arial"/>
          <w:sz w:val="20"/>
          <w:szCs w:val="20"/>
          <w:lang w:val="en-US"/>
        </w:rPr>
        <w:tab/>
        <w:t>Vidya Sagar</w:t>
      </w:r>
    </w:p>
    <w:p w14:paraId="6D5AB630" w14:textId="77777777" w:rsidR="00572244" w:rsidRPr="00572244" w:rsidRDefault="00572244" w:rsidP="00572244">
      <w:pPr>
        <w:rPr>
          <w:rFonts w:ascii="Arial" w:hAnsi="Arial" w:cs="Arial"/>
          <w:sz w:val="20"/>
          <w:szCs w:val="20"/>
          <w:lang w:val="en-US"/>
        </w:rPr>
      </w:pPr>
      <w:r w:rsidRPr="00572244">
        <w:rPr>
          <w:rFonts w:ascii="Arial" w:hAnsi="Arial" w:cs="Arial"/>
          <w:sz w:val="20"/>
          <w:szCs w:val="20"/>
          <w:lang w:val="en-US"/>
        </w:rPr>
        <w:tab/>
      </w:r>
      <w:r w:rsidRPr="00572244">
        <w:rPr>
          <w:rFonts w:ascii="Arial" w:hAnsi="Arial" w:cs="Arial"/>
          <w:sz w:val="20"/>
          <w:szCs w:val="20"/>
          <w:lang w:val="en-US"/>
        </w:rPr>
        <w:tab/>
      </w:r>
      <w:r w:rsidRPr="00572244">
        <w:rPr>
          <w:rFonts w:ascii="Arial" w:hAnsi="Arial" w:cs="Arial"/>
          <w:sz w:val="20"/>
          <w:szCs w:val="20"/>
          <w:lang w:val="en-US"/>
        </w:rPr>
        <w:tab/>
      </w:r>
      <w:r w:rsidRPr="00572244">
        <w:rPr>
          <w:rFonts w:ascii="Arial" w:hAnsi="Arial" w:cs="Arial"/>
          <w:sz w:val="20"/>
          <w:szCs w:val="20"/>
          <w:lang w:val="en-US"/>
        </w:rPr>
        <w:tab/>
      </w:r>
      <w:r w:rsidRPr="00572244">
        <w:rPr>
          <w:rFonts w:ascii="Arial" w:hAnsi="Arial" w:cs="Arial"/>
          <w:sz w:val="20"/>
          <w:szCs w:val="20"/>
          <w:lang w:val="en-US"/>
        </w:rPr>
        <w:tab/>
      </w:r>
      <w:r w:rsidRPr="00572244">
        <w:rPr>
          <w:rFonts w:ascii="Arial" w:hAnsi="Arial" w:cs="Arial"/>
          <w:sz w:val="20"/>
          <w:szCs w:val="20"/>
          <w:lang w:val="en-US"/>
        </w:rPr>
        <w:tab/>
      </w:r>
      <w:r w:rsidRPr="00572244">
        <w:rPr>
          <w:rFonts w:ascii="Arial" w:hAnsi="Arial" w:cs="Arial"/>
          <w:sz w:val="20"/>
          <w:szCs w:val="20"/>
          <w:lang w:val="en-US"/>
        </w:rPr>
        <w:tab/>
        <w:t xml:space="preserve"> </w:t>
      </w:r>
      <w:r w:rsidRPr="00572244">
        <w:rPr>
          <w:rFonts w:ascii="Arial" w:hAnsi="Arial" w:cs="Arial"/>
          <w:sz w:val="20"/>
          <w:szCs w:val="20"/>
          <w:lang w:val="en-US"/>
        </w:rPr>
        <w:tab/>
        <w:t xml:space="preserve">         Managing Director</w:t>
      </w:r>
    </w:p>
    <w:p w14:paraId="4C0C381D" w14:textId="77777777" w:rsidR="00572244" w:rsidRPr="00572244" w:rsidRDefault="00572244" w:rsidP="00572244">
      <w:pPr>
        <w:rPr>
          <w:rFonts w:ascii="Arial" w:hAnsi="Arial" w:cs="Arial"/>
          <w:sz w:val="20"/>
          <w:szCs w:val="20"/>
          <w:lang w:val="en-US"/>
        </w:rPr>
      </w:pPr>
      <w:r w:rsidRPr="00572244">
        <w:rPr>
          <w:rFonts w:ascii="Arial" w:hAnsi="Arial" w:cs="Arial"/>
          <w:sz w:val="20"/>
          <w:szCs w:val="20"/>
          <w:lang w:val="en-US"/>
        </w:rPr>
        <w:tab/>
      </w:r>
      <w:r w:rsidRPr="00572244">
        <w:rPr>
          <w:rFonts w:ascii="Arial" w:hAnsi="Arial" w:cs="Arial"/>
          <w:sz w:val="20"/>
          <w:szCs w:val="20"/>
          <w:lang w:val="en-US"/>
        </w:rPr>
        <w:tab/>
        <w:t xml:space="preserve"> </w:t>
      </w:r>
      <w:r w:rsidRPr="00572244">
        <w:rPr>
          <w:rFonts w:ascii="Arial" w:hAnsi="Arial" w:cs="Arial"/>
          <w:sz w:val="20"/>
          <w:szCs w:val="20"/>
          <w:lang w:val="en-US"/>
        </w:rPr>
        <w:tab/>
      </w:r>
      <w:r w:rsidRPr="00572244">
        <w:rPr>
          <w:rFonts w:ascii="Arial" w:hAnsi="Arial" w:cs="Arial"/>
          <w:sz w:val="20"/>
          <w:szCs w:val="20"/>
          <w:lang w:val="en-US"/>
        </w:rPr>
        <w:tab/>
      </w:r>
    </w:p>
    <w:tbl>
      <w:tblPr>
        <w:tblW w:w="0" w:type="auto"/>
        <w:tblLayout w:type="fixed"/>
        <w:tblLook w:val="04A0" w:firstRow="1" w:lastRow="0" w:firstColumn="1" w:lastColumn="0" w:noHBand="0" w:noVBand="1"/>
      </w:tblPr>
      <w:tblGrid>
        <w:gridCol w:w="959"/>
        <w:gridCol w:w="8930"/>
      </w:tblGrid>
      <w:tr w:rsidR="00572244" w:rsidRPr="00572244" w14:paraId="277AF407" w14:textId="77777777" w:rsidTr="00572244">
        <w:trPr>
          <w:trHeight w:val="251"/>
        </w:trPr>
        <w:tc>
          <w:tcPr>
            <w:tcW w:w="959" w:type="dxa"/>
            <w:hideMark/>
          </w:tcPr>
          <w:p w14:paraId="0BD180F0" w14:textId="77777777" w:rsidR="00572244" w:rsidRPr="00572244" w:rsidRDefault="00572244" w:rsidP="00572244">
            <w:pPr>
              <w:rPr>
                <w:rFonts w:ascii="Arial" w:hAnsi="Arial" w:cs="Arial"/>
                <w:i/>
                <w:sz w:val="20"/>
                <w:szCs w:val="20"/>
                <w:lang w:val="en-US"/>
              </w:rPr>
            </w:pPr>
            <w:r w:rsidRPr="00572244">
              <w:rPr>
                <w:rFonts w:ascii="Arial" w:hAnsi="Arial" w:cs="Arial"/>
                <w:i/>
                <w:sz w:val="20"/>
                <w:szCs w:val="20"/>
                <w:lang w:val="en-US"/>
              </w:rPr>
              <w:t>Note-01:</w:t>
            </w:r>
          </w:p>
        </w:tc>
        <w:tc>
          <w:tcPr>
            <w:tcW w:w="8930" w:type="dxa"/>
            <w:hideMark/>
          </w:tcPr>
          <w:p w14:paraId="7F4C26D7" w14:textId="77777777" w:rsidR="00572244" w:rsidRPr="00572244" w:rsidRDefault="00572244" w:rsidP="00572244">
            <w:pPr>
              <w:rPr>
                <w:rFonts w:ascii="Arial" w:hAnsi="Arial" w:cs="Arial"/>
                <w:i/>
                <w:sz w:val="20"/>
                <w:szCs w:val="20"/>
                <w:lang w:val="en-US"/>
              </w:rPr>
            </w:pPr>
            <w:r w:rsidRPr="00572244">
              <w:rPr>
                <w:rFonts w:ascii="Arial" w:hAnsi="Arial" w:cs="Arial"/>
                <w:i/>
                <w:sz w:val="20"/>
                <w:szCs w:val="20"/>
                <w:lang w:val="en-US"/>
              </w:rPr>
              <w:t xml:space="preserve">This policy is communicated to all employees, customers, suppliers, </w:t>
            </w:r>
            <w:proofErr w:type="gramStart"/>
            <w:r w:rsidRPr="00572244">
              <w:rPr>
                <w:rFonts w:ascii="Arial" w:hAnsi="Arial" w:cs="Arial"/>
                <w:i/>
                <w:sz w:val="20"/>
                <w:szCs w:val="20"/>
                <w:lang w:val="en-US"/>
              </w:rPr>
              <w:t>contractors</w:t>
            </w:r>
            <w:proofErr w:type="gramEnd"/>
            <w:r w:rsidRPr="00572244">
              <w:rPr>
                <w:rFonts w:ascii="Arial" w:hAnsi="Arial" w:cs="Arial"/>
                <w:i/>
                <w:sz w:val="20"/>
                <w:szCs w:val="20"/>
                <w:lang w:val="en-US"/>
              </w:rPr>
              <w:t xml:space="preserve"> and the community.</w:t>
            </w:r>
          </w:p>
        </w:tc>
      </w:tr>
      <w:tr w:rsidR="00572244" w:rsidRPr="00572244" w14:paraId="69290B8E" w14:textId="77777777" w:rsidTr="00572244">
        <w:tc>
          <w:tcPr>
            <w:tcW w:w="959" w:type="dxa"/>
            <w:hideMark/>
          </w:tcPr>
          <w:p w14:paraId="32F07601" w14:textId="77777777" w:rsidR="00572244" w:rsidRPr="00572244" w:rsidRDefault="00572244" w:rsidP="00572244">
            <w:pPr>
              <w:rPr>
                <w:rFonts w:ascii="Arial" w:hAnsi="Arial" w:cs="Arial"/>
                <w:i/>
                <w:sz w:val="20"/>
                <w:szCs w:val="20"/>
                <w:lang w:val="en-US"/>
              </w:rPr>
            </w:pPr>
            <w:r w:rsidRPr="00572244">
              <w:rPr>
                <w:rFonts w:ascii="Arial" w:hAnsi="Arial" w:cs="Arial"/>
                <w:i/>
                <w:sz w:val="20"/>
                <w:szCs w:val="20"/>
                <w:lang w:val="en-US"/>
              </w:rPr>
              <w:t>Note-02:</w:t>
            </w:r>
          </w:p>
        </w:tc>
        <w:tc>
          <w:tcPr>
            <w:tcW w:w="8930" w:type="dxa"/>
            <w:hideMark/>
          </w:tcPr>
          <w:p w14:paraId="4DEBC673" w14:textId="77777777" w:rsidR="00572244" w:rsidRPr="00572244" w:rsidRDefault="00572244" w:rsidP="00572244">
            <w:pPr>
              <w:rPr>
                <w:rFonts w:ascii="Arial" w:hAnsi="Arial" w:cs="Arial"/>
                <w:i/>
                <w:sz w:val="20"/>
                <w:szCs w:val="20"/>
                <w:lang w:val="en-US"/>
              </w:rPr>
            </w:pPr>
            <w:r w:rsidRPr="00572244">
              <w:rPr>
                <w:rFonts w:ascii="Arial" w:hAnsi="Arial" w:cs="Arial"/>
                <w:i/>
                <w:sz w:val="20"/>
                <w:szCs w:val="20"/>
                <w:lang w:val="en-US"/>
              </w:rPr>
              <w:t>Quantifiable and measurable targets are being used to achieve the OHSMS objectives. The top management decides on yearly targets at the beginning of each year, which is communicated to the concerned persons. Achievements are reviewed against the targets.</w:t>
            </w:r>
          </w:p>
        </w:tc>
      </w:tr>
    </w:tbl>
    <w:p w14:paraId="66AD485C" w14:textId="77777777" w:rsidR="00572244" w:rsidRPr="00572244" w:rsidRDefault="00572244" w:rsidP="00572244">
      <w:pPr>
        <w:rPr>
          <w:rFonts w:ascii="Arial" w:hAnsi="Arial" w:cs="Arial"/>
          <w:b/>
          <w:bCs/>
          <w:sz w:val="20"/>
          <w:szCs w:val="20"/>
          <w:lang w:val="en-US"/>
        </w:rPr>
      </w:pPr>
    </w:p>
    <w:p w14:paraId="32A9B929" w14:textId="0F4C619D" w:rsidR="00572244" w:rsidRDefault="00572244">
      <w:pPr>
        <w:rPr>
          <w:rFonts w:ascii="Arial" w:hAnsi="Arial" w:cs="Arial"/>
          <w:b/>
          <w:bCs/>
          <w:sz w:val="20"/>
          <w:szCs w:val="20"/>
        </w:rPr>
      </w:pPr>
    </w:p>
    <w:p w14:paraId="004974D1" w14:textId="1D1332EB" w:rsidR="00572244" w:rsidRDefault="00572244">
      <w:pPr>
        <w:rPr>
          <w:rFonts w:ascii="Arial" w:hAnsi="Arial" w:cs="Arial"/>
          <w:b/>
          <w:bCs/>
          <w:sz w:val="20"/>
          <w:szCs w:val="20"/>
        </w:rPr>
      </w:pPr>
    </w:p>
    <w:p w14:paraId="049535AC" w14:textId="6B38B03E" w:rsidR="00572244" w:rsidRDefault="00572244">
      <w:pPr>
        <w:rPr>
          <w:rFonts w:ascii="Arial" w:hAnsi="Arial" w:cs="Arial"/>
          <w:b/>
          <w:bCs/>
          <w:sz w:val="20"/>
          <w:szCs w:val="20"/>
        </w:rPr>
      </w:pPr>
    </w:p>
    <w:p w14:paraId="78CE3388" w14:textId="199BCFBC" w:rsidR="00572244" w:rsidRDefault="00572244">
      <w:pPr>
        <w:rPr>
          <w:rFonts w:ascii="Arial" w:hAnsi="Arial" w:cs="Arial"/>
          <w:b/>
          <w:bCs/>
          <w:sz w:val="20"/>
          <w:szCs w:val="20"/>
        </w:rPr>
      </w:pPr>
    </w:p>
    <w:p w14:paraId="097D255C" w14:textId="210EE788" w:rsidR="00572244" w:rsidRDefault="00572244">
      <w:pPr>
        <w:rPr>
          <w:rFonts w:ascii="Arial" w:hAnsi="Arial" w:cs="Arial"/>
          <w:b/>
          <w:bCs/>
          <w:sz w:val="20"/>
          <w:szCs w:val="20"/>
        </w:rPr>
      </w:pPr>
    </w:p>
    <w:p w14:paraId="53D50D38" w14:textId="2F68FBC1" w:rsidR="00572244" w:rsidRDefault="00572244">
      <w:pPr>
        <w:rPr>
          <w:rFonts w:ascii="Arial" w:hAnsi="Arial" w:cs="Arial"/>
          <w:b/>
          <w:bCs/>
          <w:sz w:val="20"/>
          <w:szCs w:val="20"/>
        </w:rPr>
      </w:pPr>
    </w:p>
    <w:p w14:paraId="698EEFDB" w14:textId="2B948F1C" w:rsidR="00572244" w:rsidRDefault="00572244">
      <w:pPr>
        <w:rPr>
          <w:rFonts w:ascii="Arial" w:hAnsi="Arial" w:cs="Arial"/>
          <w:b/>
          <w:bCs/>
          <w:sz w:val="20"/>
          <w:szCs w:val="20"/>
        </w:rPr>
      </w:pPr>
    </w:p>
    <w:p w14:paraId="7D42E3E2" w14:textId="5216749F" w:rsidR="00572244" w:rsidRDefault="00572244">
      <w:pPr>
        <w:rPr>
          <w:rFonts w:ascii="Arial" w:hAnsi="Arial" w:cs="Arial"/>
          <w:b/>
          <w:bCs/>
          <w:sz w:val="20"/>
          <w:szCs w:val="20"/>
        </w:rPr>
      </w:pPr>
      <w:r w:rsidRPr="00572244">
        <w:rPr>
          <w:rFonts w:ascii="Arial" w:hAnsi="Arial" w:cs="Arial"/>
          <w:b/>
          <w:bCs/>
          <w:sz w:val="20"/>
          <w:szCs w:val="20"/>
        </w:rPr>
        <w:lastRenderedPageBreak/>
        <w:t>HMR-H-M-GN-05 OHS Committee Setup</w:t>
      </w:r>
    </w:p>
    <w:p w14:paraId="279CB199" w14:textId="2344C537" w:rsidR="00563C12" w:rsidRPr="00563C12" w:rsidRDefault="00563C12" w:rsidP="00563C12">
      <w:pPr>
        <w:rPr>
          <w:rFonts w:ascii="Arial" w:hAnsi="Arial" w:cs="Arial"/>
          <w:sz w:val="20"/>
          <w:szCs w:val="20"/>
        </w:rPr>
      </w:pPr>
      <w:r w:rsidRPr="00563C12">
        <w:rPr>
          <w:rFonts w:ascii="Arial" w:hAnsi="Arial" w:cs="Arial"/>
          <w:sz w:val="20"/>
          <w:szCs w:val="20"/>
        </w:rPr>
        <w:t>Head (P&amp;A) &amp; HMR:</w:t>
      </w:r>
    </w:p>
    <w:p w14:paraId="1D9F6D51" w14:textId="77777777" w:rsidR="00563C12" w:rsidRPr="00563C12" w:rsidRDefault="00563C12" w:rsidP="00563C12">
      <w:pPr>
        <w:rPr>
          <w:rFonts w:ascii="Arial" w:hAnsi="Arial" w:cs="Arial"/>
          <w:sz w:val="20"/>
          <w:szCs w:val="20"/>
        </w:rPr>
      </w:pPr>
    </w:p>
    <w:p w14:paraId="08316EC8" w14:textId="4F58F8C1" w:rsidR="00563C12" w:rsidRPr="00563C12" w:rsidRDefault="00563C12" w:rsidP="00563C12">
      <w:pPr>
        <w:rPr>
          <w:rFonts w:ascii="Arial" w:hAnsi="Arial" w:cs="Arial"/>
          <w:sz w:val="20"/>
          <w:szCs w:val="20"/>
        </w:rPr>
      </w:pPr>
      <w:r w:rsidRPr="00563C12">
        <w:rPr>
          <w:rFonts w:ascii="Arial" w:hAnsi="Arial" w:cs="Arial"/>
          <w:sz w:val="20"/>
          <w:szCs w:val="20"/>
        </w:rPr>
        <w:t>Worker Representative (Male):</w:t>
      </w:r>
    </w:p>
    <w:p w14:paraId="0D91998F" w14:textId="234BEE70" w:rsidR="00563C12" w:rsidRPr="00563C12" w:rsidRDefault="00563C12" w:rsidP="00563C12">
      <w:pPr>
        <w:rPr>
          <w:rFonts w:ascii="Arial" w:hAnsi="Arial" w:cs="Arial"/>
          <w:sz w:val="20"/>
          <w:szCs w:val="20"/>
        </w:rPr>
      </w:pPr>
      <w:r w:rsidRPr="00563C12">
        <w:rPr>
          <w:rFonts w:ascii="Arial" w:hAnsi="Arial" w:cs="Arial"/>
          <w:sz w:val="20"/>
          <w:szCs w:val="20"/>
        </w:rPr>
        <w:t>Worker Representative (Female):</w:t>
      </w:r>
    </w:p>
    <w:p w14:paraId="4E7BBFE2" w14:textId="33070EDD" w:rsidR="00563C12" w:rsidRPr="00563C12" w:rsidRDefault="00563C12" w:rsidP="00563C12">
      <w:pPr>
        <w:rPr>
          <w:rFonts w:ascii="Arial" w:hAnsi="Arial" w:cs="Arial"/>
          <w:sz w:val="20"/>
          <w:szCs w:val="20"/>
        </w:rPr>
      </w:pPr>
      <w:r w:rsidRPr="00563C12">
        <w:rPr>
          <w:rFonts w:ascii="Arial" w:hAnsi="Arial" w:cs="Arial"/>
          <w:sz w:val="20"/>
          <w:szCs w:val="20"/>
        </w:rPr>
        <w:t>Head (Marketing):</w:t>
      </w:r>
    </w:p>
    <w:p w14:paraId="7C7D3038" w14:textId="30D1F566" w:rsidR="00563C12" w:rsidRPr="00563C12" w:rsidRDefault="00563C12" w:rsidP="00563C12">
      <w:pPr>
        <w:rPr>
          <w:rFonts w:ascii="Arial" w:hAnsi="Arial" w:cs="Arial"/>
          <w:sz w:val="20"/>
          <w:szCs w:val="20"/>
        </w:rPr>
      </w:pPr>
      <w:r w:rsidRPr="00563C12">
        <w:rPr>
          <w:rFonts w:ascii="Arial" w:hAnsi="Arial" w:cs="Arial"/>
          <w:sz w:val="20"/>
          <w:szCs w:val="20"/>
        </w:rPr>
        <w:t>Head (Purchase &amp; Stores):</w:t>
      </w:r>
    </w:p>
    <w:p w14:paraId="69AFBC7E" w14:textId="01C01DFA" w:rsidR="00563C12" w:rsidRPr="00563C12" w:rsidRDefault="00563C12" w:rsidP="00563C12">
      <w:pPr>
        <w:rPr>
          <w:rFonts w:ascii="Arial" w:hAnsi="Arial" w:cs="Arial"/>
          <w:sz w:val="20"/>
          <w:szCs w:val="20"/>
        </w:rPr>
      </w:pPr>
      <w:r w:rsidRPr="00563C12">
        <w:rPr>
          <w:rFonts w:ascii="Arial" w:hAnsi="Arial" w:cs="Arial"/>
          <w:sz w:val="20"/>
          <w:szCs w:val="20"/>
        </w:rPr>
        <w:t>Head (D&amp;D):</w:t>
      </w:r>
    </w:p>
    <w:p w14:paraId="15DF1A33" w14:textId="424AC415" w:rsidR="00563C12" w:rsidRPr="00563C12" w:rsidRDefault="00563C12" w:rsidP="00563C12">
      <w:pPr>
        <w:rPr>
          <w:rFonts w:ascii="Arial" w:hAnsi="Arial" w:cs="Arial"/>
          <w:sz w:val="20"/>
          <w:szCs w:val="20"/>
        </w:rPr>
      </w:pPr>
      <w:r w:rsidRPr="00563C12">
        <w:rPr>
          <w:rFonts w:ascii="Arial" w:hAnsi="Arial" w:cs="Arial"/>
          <w:sz w:val="20"/>
          <w:szCs w:val="20"/>
        </w:rPr>
        <w:t>Head (Production):</w:t>
      </w:r>
    </w:p>
    <w:p w14:paraId="2AFCC3A3" w14:textId="49511F50" w:rsidR="00563C12" w:rsidRPr="00563C12" w:rsidRDefault="00563C12" w:rsidP="00563C12">
      <w:pPr>
        <w:rPr>
          <w:rFonts w:ascii="Arial" w:hAnsi="Arial" w:cs="Arial"/>
          <w:sz w:val="20"/>
          <w:szCs w:val="20"/>
        </w:rPr>
      </w:pPr>
      <w:r w:rsidRPr="00563C12">
        <w:rPr>
          <w:rFonts w:ascii="Arial" w:hAnsi="Arial" w:cs="Arial"/>
          <w:sz w:val="20"/>
          <w:szCs w:val="20"/>
        </w:rPr>
        <w:t xml:space="preserve">Head (Service): </w:t>
      </w:r>
    </w:p>
    <w:p w14:paraId="4284E6CE" w14:textId="64704AAB" w:rsidR="00563C12" w:rsidRDefault="00563C12" w:rsidP="00563C12">
      <w:pPr>
        <w:rPr>
          <w:rFonts w:ascii="Arial" w:hAnsi="Arial" w:cs="Arial"/>
          <w:sz w:val="20"/>
          <w:szCs w:val="20"/>
        </w:rPr>
      </w:pPr>
      <w:r w:rsidRPr="00563C12">
        <w:rPr>
          <w:rFonts w:ascii="Arial" w:hAnsi="Arial" w:cs="Arial"/>
          <w:sz w:val="20"/>
          <w:szCs w:val="20"/>
        </w:rPr>
        <w:t xml:space="preserve">Head (Quality):  </w:t>
      </w:r>
    </w:p>
    <w:p w14:paraId="42ED6E51" w14:textId="29ADFE5B" w:rsidR="00563C12" w:rsidRDefault="00563C12" w:rsidP="00563C12">
      <w:pPr>
        <w:rPr>
          <w:rFonts w:ascii="Arial" w:hAnsi="Arial" w:cs="Arial"/>
          <w:sz w:val="20"/>
          <w:szCs w:val="20"/>
        </w:rPr>
      </w:pPr>
    </w:p>
    <w:p w14:paraId="25CA79F1" w14:textId="63B4C7D3" w:rsidR="00563C12" w:rsidRDefault="00563C12" w:rsidP="00563C12">
      <w:pPr>
        <w:rPr>
          <w:rFonts w:ascii="Arial" w:hAnsi="Arial" w:cs="Arial"/>
          <w:sz w:val="20"/>
          <w:szCs w:val="20"/>
        </w:rPr>
      </w:pPr>
    </w:p>
    <w:p w14:paraId="6CCBAE50" w14:textId="77777777" w:rsidR="00563C12" w:rsidRDefault="00563C12" w:rsidP="00563C12">
      <w:pPr>
        <w:rPr>
          <w:rFonts w:ascii="Arial" w:hAnsi="Arial" w:cs="Arial"/>
          <w:b/>
          <w:bCs/>
          <w:sz w:val="20"/>
          <w:szCs w:val="20"/>
        </w:rPr>
      </w:pPr>
    </w:p>
    <w:p w14:paraId="4617A9A7" w14:textId="77777777" w:rsidR="00563C12" w:rsidRDefault="00563C12" w:rsidP="00563C12">
      <w:pPr>
        <w:rPr>
          <w:rFonts w:ascii="Arial" w:hAnsi="Arial" w:cs="Arial"/>
          <w:b/>
          <w:bCs/>
          <w:sz w:val="20"/>
          <w:szCs w:val="20"/>
        </w:rPr>
      </w:pPr>
    </w:p>
    <w:p w14:paraId="311EDF82" w14:textId="77777777" w:rsidR="00563C12" w:rsidRDefault="00563C12" w:rsidP="00563C12">
      <w:pPr>
        <w:rPr>
          <w:rFonts w:ascii="Arial" w:hAnsi="Arial" w:cs="Arial"/>
          <w:b/>
          <w:bCs/>
          <w:sz w:val="20"/>
          <w:szCs w:val="20"/>
        </w:rPr>
      </w:pPr>
    </w:p>
    <w:p w14:paraId="7DD3C6C9" w14:textId="77777777" w:rsidR="00563C12" w:rsidRDefault="00563C12" w:rsidP="00563C12">
      <w:pPr>
        <w:rPr>
          <w:rFonts w:ascii="Arial" w:hAnsi="Arial" w:cs="Arial"/>
          <w:b/>
          <w:bCs/>
          <w:sz w:val="20"/>
          <w:szCs w:val="20"/>
        </w:rPr>
      </w:pPr>
    </w:p>
    <w:p w14:paraId="3F273185" w14:textId="77777777" w:rsidR="00563C12" w:rsidRDefault="00563C12" w:rsidP="00563C12">
      <w:pPr>
        <w:rPr>
          <w:rFonts w:ascii="Arial" w:hAnsi="Arial" w:cs="Arial"/>
          <w:b/>
          <w:bCs/>
          <w:sz w:val="20"/>
          <w:szCs w:val="20"/>
        </w:rPr>
      </w:pPr>
    </w:p>
    <w:p w14:paraId="67BD8FC7" w14:textId="77777777" w:rsidR="00563C12" w:rsidRDefault="00563C12" w:rsidP="00563C12">
      <w:pPr>
        <w:rPr>
          <w:rFonts w:ascii="Arial" w:hAnsi="Arial" w:cs="Arial"/>
          <w:b/>
          <w:bCs/>
          <w:sz w:val="20"/>
          <w:szCs w:val="20"/>
        </w:rPr>
      </w:pPr>
    </w:p>
    <w:p w14:paraId="6B25D79C" w14:textId="77777777" w:rsidR="00563C12" w:rsidRDefault="00563C12" w:rsidP="00563C12">
      <w:pPr>
        <w:rPr>
          <w:rFonts w:ascii="Arial" w:hAnsi="Arial" w:cs="Arial"/>
          <w:b/>
          <w:bCs/>
          <w:sz w:val="20"/>
          <w:szCs w:val="20"/>
        </w:rPr>
      </w:pPr>
    </w:p>
    <w:p w14:paraId="54EE2AF4" w14:textId="77777777" w:rsidR="00563C12" w:rsidRDefault="00563C12" w:rsidP="00563C12">
      <w:pPr>
        <w:rPr>
          <w:rFonts w:ascii="Arial" w:hAnsi="Arial" w:cs="Arial"/>
          <w:b/>
          <w:bCs/>
          <w:sz w:val="20"/>
          <w:szCs w:val="20"/>
        </w:rPr>
      </w:pPr>
    </w:p>
    <w:p w14:paraId="2AA1E9F0" w14:textId="77777777" w:rsidR="00563C12" w:rsidRDefault="00563C12" w:rsidP="00563C12">
      <w:pPr>
        <w:rPr>
          <w:rFonts w:ascii="Arial" w:hAnsi="Arial" w:cs="Arial"/>
          <w:b/>
          <w:bCs/>
          <w:sz w:val="20"/>
          <w:szCs w:val="20"/>
        </w:rPr>
      </w:pPr>
    </w:p>
    <w:p w14:paraId="0FBECCB7" w14:textId="77777777" w:rsidR="00563C12" w:rsidRDefault="00563C12" w:rsidP="00563C12">
      <w:pPr>
        <w:rPr>
          <w:rFonts w:ascii="Arial" w:hAnsi="Arial" w:cs="Arial"/>
          <w:b/>
          <w:bCs/>
          <w:sz w:val="20"/>
          <w:szCs w:val="20"/>
        </w:rPr>
      </w:pPr>
    </w:p>
    <w:p w14:paraId="5C5885B3" w14:textId="77777777" w:rsidR="00563C12" w:rsidRDefault="00563C12" w:rsidP="00563C12">
      <w:pPr>
        <w:rPr>
          <w:rFonts w:ascii="Arial" w:hAnsi="Arial" w:cs="Arial"/>
          <w:b/>
          <w:bCs/>
          <w:sz w:val="20"/>
          <w:szCs w:val="20"/>
        </w:rPr>
      </w:pPr>
    </w:p>
    <w:p w14:paraId="73245B91" w14:textId="77777777" w:rsidR="00563C12" w:rsidRDefault="00563C12" w:rsidP="00563C12">
      <w:pPr>
        <w:rPr>
          <w:rFonts w:ascii="Arial" w:hAnsi="Arial" w:cs="Arial"/>
          <w:b/>
          <w:bCs/>
          <w:sz w:val="20"/>
          <w:szCs w:val="20"/>
        </w:rPr>
      </w:pPr>
    </w:p>
    <w:p w14:paraId="4167B6F7" w14:textId="77777777" w:rsidR="00563C12" w:rsidRDefault="00563C12" w:rsidP="00563C12">
      <w:pPr>
        <w:rPr>
          <w:rFonts w:ascii="Arial" w:hAnsi="Arial" w:cs="Arial"/>
          <w:b/>
          <w:bCs/>
          <w:sz w:val="20"/>
          <w:szCs w:val="20"/>
        </w:rPr>
      </w:pPr>
    </w:p>
    <w:p w14:paraId="1AC56B99" w14:textId="77777777" w:rsidR="00563C12" w:rsidRDefault="00563C12" w:rsidP="00563C12">
      <w:pPr>
        <w:rPr>
          <w:rFonts w:ascii="Arial" w:hAnsi="Arial" w:cs="Arial"/>
          <w:b/>
          <w:bCs/>
          <w:sz w:val="20"/>
          <w:szCs w:val="20"/>
        </w:rPr>
      </w:pPr>
    </w:p>
    <w:p w14:paraId="5E75C820" w14:textId="77777777" w:rsidR="00563C12" w:rsidRDefault="00563C12" w:rsidP="00563C12">
      <w:pPr>
        <w:rPr>
          <w:rFonts w:ascii="Arial" w:hAnsi="Arial" w:cs="Arial"/>
          <w:b/>
          <w:bCs/>
          <w:sz w:val="20"/>
          <w:szCs w:val="20"/>
        </w:rPr>
      </w:pPr>
    </w:p>
    <w:p w14:paraId="65C8C42B" w14:textId="77777777" w:rsidR="00563C12" w:rsidRDefault="00563C12" w:rsidP="00563C12">
      <w:pPr>
        <w:rPr>
          <w:rFonts w:ascii="Arial" w:hAnsi="Arial" w:cs="Arial"/>
          <w:b/>
          <w:bCs/>
          <w:sz w:val="20"/>
          <w:szCs w:val="20"/>
        </w:rPr>
      </w:pPr>
    </w:p>
    <w:p w14:paraId="30A9603C" w14:textId="77777777" w:rsidR="00563C12" w:rsidRDefault="00563C12" w:rsidP="00563C12">
      <w:pPr>
        <w:rPr>
          <w:rFonts w:ascii="Arial" w:hAnsi="Arial" w:cs="Arial"/>
          <w:b/>
          <w:bCs/>
          <w:sz w:val="20"/>
          <w:szCs w:val="20"/>
        </w:rPr>
      </w:pPr>
    </w:p>
    <w:p w14:paraId="2962C91D" w14:textId="6CDDAAAC" w:rsidR="00563C12" w:rsidRDefault="00563C12" w:rsidP="00563C12">
      <w:pPr>
        <w:rPr>
          <w:rFonts w:ascii="Arial" w:hAnsi="Arial" w:cs="Arial"/>
          <w:b/>
          <w:bCs/>
          <w:sz w:val="20"/>
          <w:szCs w:val="20"/>
        </w:rPr>
      </w:pPr>
      <w:r w:rsidRPr="00563C12">
        <w:rPr>
          <w:rFonts w:ascii="Arial" w:hAnsi="Arial" w:cs="Arial"/>
          <w:b/>
          <w:bCs/>
          <w:sz w:val="20"/>
          <w:szCs w:val="20"/>
        </w:rPr>
        <w:lastRenderedPageBreak/>
        <w:t>HMR-H-M-GN-06 Layout of OHSMS Doc Controlled by HMR</w:t>
      </w:r>
    </w:p>
    <w:p w14:paraId="1EE90600" w14:textId="77777777" w:rsidR="00563C12" w:rsidRPr="00563C12" w:rsidRDefault="00563C12" w:rsidP="00563C12">
      <w:pPr>
        <w:rPr>
          <w:rFonts w:ascii="Arial" w:hAnsi="Arial" w:cs="Arial"/>
          <w:b/>
          <w:bCs/>
          <w:sz w:val="20"/>
          <w:szCs w:val="20"/>
          <w:lang w:val="en-US"/>
        </w:rPr>
      </w:pPr>
      <w:r w:rsidRPr="00563C12">
        <w:rPr>
          <w:rFonts w:ascii="Arial" w:hAnsi="Arial" w:cs="Arial"/>
          <w:b/>
          <w:bCs/>
          <w:sz w:val="20"/>
          <w:szCs w:val="20"/>
          <w:u w:val="single"/>
          <w:lang w:val="en-US"/>
        </w:rPr>
        <w:t xml:space="preserve">Introduction </w:t>
      </w:r>
    </w:p>
    <w:p w14:paraId="162AA4DC" w14:textId="3CB33C95" w:rsidR="00563C12" w:rsidRDefault="00563C12" w:rsidP="00563C12">
      <w:pPr>
        <w:rPr>
          <w:rFonts w:ascii="Arial" w:hAnsi="Arial" w:cs="Arial"/>
          <w:sz w:val="20"/>
          <w:szCs w:val="20"/>
          <w:lang w:val="en-US"/>
        </w:rPr>
      </w:pPr>
      <w:r w:rsidRPr="00563C12">
        <w:rPr>
          <w:rFonts w:ascii="Arial" w:hAnsi="Arial" w:cs="Arial"/>
          <w:sz w:val="20"/>
          <w:szCs w:val="20"/>
          <w:lang w:val="en-US"/>
        </w:rPr>
        <w:t xml:space="preserve">The OH&amp;S Management System (OHSMS) of our </w:t>
      </w:r>
      <w:proofErr w:type="spellStart"/>
      <w:r w:rsidR="0068390C">
        <w:rPr>
          <w:rFonts w:ascii="Arial" w:hAnsi="Arial" w:cs="Arial"/>
          <w:sz w:val="20"/>
          <w:szCs w:val="20"/>
          <w:lang w:val="en-US"/>
        </w:rPr>
        <w:t>organisation</w:t>
      </w:r>
      <w:proofErr w:type="spellEnd"/>
      <w:r w:rsidRPr="00563C12">
        <w:rPr>
          <w:rFonts w:ascii="Arial" w:hAnsi="Arial" w:cs="Arial"/>
          <w:sz w:val="20"/>
          <w:szCs w:val="20"/>
          <w:lang w:val="en-US"/>
        </w:rPr>
        <w:t xml:space="preserve"> is laid on a strong foundation of a </w:t>
      </w:r>
      <w:proofErr w:type="spellStart"/>
      <w:proofErr w:type="gramStart"/>
      <w:r w:rsidRPr="00563C12">
        <w:rPr>
          <w:rFonts w:ascii="Arial" w:hAnsi="Arial" w:cs="Arial"/>
          <w:sz w:val="20"/>
          <w:szCs w:val="20"/>
          <w:lang w:val="en-US"/>
        </w:rPr>
        <w:t>well organized</w:t>
      </w:r>
      <w:proofErr w:type="spellEnd"/>
      <w:proofErr w:type="gramEnd"/>
      <w:r w:rsidRPr="00563C12">
        <w:rPr>
          <w:rFonts w:ascii="Arial" w:hAnsi="Arial" w:cs="Arial"/>
          <w:sz w:val="20"/>
          <w:szCs w:val="20"/>
          <w:lang w:val="en-US"/>
        </w:rPr>
        <w:t xml:space="preserve"> set of documents (also known as documented information) consisting of OH&amp;S </w:t>
      </w:r>
      <w:r>
        <w:rPr>
          <w:rFonts w:ascii="Arial" w:hAnsi="Arial" w:cs="Arial"/>
          <w:sz w:val="20"/>
          <w:szCs w:val="20"/>
          <w:lang w:val="en-US"/>
        </w:rPr>
        <w:t>m</w:t>
      </w:r>
      <w:r w:rsidRPr="00563C12">
        <w:rPr>
          <w:rFonts w:ascii="Arial" w:hAnsi="Arial" w:cs="Arial"/>
          <w:sz w:val="20"/>
          <w:szCs w:val="20"/>
          <w:lang w:val="en-US"/>
        </w:rPr>
        <w:t>anagement System Manual, OH&amp;S Instructions Manual, Record Formats, OH&amp;S Records, and other relevant OHSMS documents &amp; records of internal / external origin. The pyramid shown below illustrates the hierarchy of OHSMS documentation controlled by the HMR.</w:t>
      </w:r>
    </w:p>
    <w:p w14:paraId="37AEAED4" w14:textId="77777777" w:rsidR="00563C12" w:rsidRPr="00563C12" w:rsidRDefault="00563C12" w:rsidP="00563C12">
      <w:pPr>
        <w:rPr>
          <w:rFonts w:ascii="Arial" w:hAnsi="Arial" w:cs="Arial"/>
          <w:sz w:val="20"/>
          <w:szCs w:val="20"/>
          <w:lang w:val="en-US"/>
        </w:rPr>
      </w:pPr>
    </w:p>
    <w:p w14:paraId="151DCCDB" w14:textId="77777777" w:rsidR="00563C12" w:rsidRPr="00563C12" w:rsidRDefault="00563C12" w:rsidP="00563C12">
      <w:pPr>
        <w:spacing w:after="0" w:line="240" w:lineRule="auto"/>
        <w:rPr>
          <w:rFonts w:ascii="Times New Roman" w:eastAsia="Times New Roman" w:hAnsi="Times New Roman" w:cs="Times New Roman"/>
          <w:szCs w:val="20"/>
          <w:lang w:val="en-US"/>
        </w:rPr>
      </w:pPr>
    </w:p>
    <w:p w14:paraId="3348AF46" w14:textId="77777777" w:rsidR="00563C12" w:rsidRPr="00563C12" w:rsidRDefault="00AC457A" w:rsidP="00563C12">
      <w:pPr>
        <w:spacing w:after="0" w:line="240" w:lineRule="auto"/>
        <w:jc w:val="center"/>
        <w:rPr>
          <w:rFonts w:ascii="Times New Roman" w:eastAsia="Times New Roman" w:hAnsi="Times New Roman" w:cs="Times New Roman"/>
          <w:szCs w:val="20"/>
          <w:lang w:val="en-US"/>
        </w:rPr>
      </w:pPr>
      <w:r>
        <w:rPr>
          <w:rFonts w:ascii="Times New Roman" w:eastAsia="Times New Roman" w:hAnsi="Times New Roman" w:cs="Times New Roman"/>
          <w:noProof/>
          <w:szCs w:val="20"/>
          <w:lang w:val="en-US"/>
        </w:rPr>
        <w:pict w14:anchorId="68B5DE8B">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4" type="#_x0000_t5" style="position:absolute;left:0;text-align:left;margin-left:32pt;margin-top:5.65pt;width:396pt;height:210.55pt;z-index:-251657216" o:allowincell="f"/>
        </w:pict>
      </w:r>
    </w:p>
    <w:p w14:paraId="0678CF60" w14:textId="77777777" w:rsidR="00563C12" w:rsidRPr="00563C12" w:rsidRDefault="00563C12" w:rsidP="00563C12">
      <w:pPr>
        <w:spacing w:after="0" w:line="240" w:lineRule="auto"/>
        <w:rPr>
          <w:rFonts w:ascii="Times New Roman" w:eastAsia="Times New Roman" w:hAnsi="Times New Roman" w:cs="Times New Roman"/>
          <w:szCs w:val="20"/>
          <w:lang w:val="en-US"/>
        </w:rPr>
      </w:pPr>
    </w:p>
    <w:p w14:paraId="63B8392A" w14:textId="77777777" w:rsidR="00563C12" w:rsidRPr="00563C12" w:rsidRDefault="00563C12" w:rsidP="00563C12">
      <w:pPr>
        <w:spacing w:after="0" w:line="240" w:lineRule="auto"/>
        <w:jc w:val="center"/>
        <w:rPr>
          <w:rFonts w:ascii="Times New Roman" w:eastAsia="Times New Roman" w:hAnsi="Times New Roman" w:cs="Times New Roman"/>
          <w:szCs w:val="20"/>
          <w:lang w:val="en-US"/>
        </w:rPr>
      </w:pPr>
    </w:p>
    <w:p w14:paraId="2D75EF4E" w14:textId="77777777" w:rsidR="00563C12" w:rsidRPr="00563C12" w:rsidRDefault="00563C12" w:rsidP="00563C12">
      <w:pPr>
        <w:spacing w:after="0" w:line="240" w:lineRule="auto"/>
        <w:jc w:val="center"/>
        <w:rPr>
          <w:rFonts w:ascii="Times New Roman" w:eastAsia="Times New Roman" w:hAnsi="Times New Roman" w:cs="Times New Roman"/>
          <w:szCs w:val="20"/>
          <w:lang w:val="en-US"/>
        </w:rPr>
      </w:pPr>
    </w:p>
    <w:p w14:paraId="206A3E28" w14:textId="77777777" w:rsidR="00563C12" w:rsidRPr="00563C12" w:rsidRDefault="00563C12" w:rsidP="00563C12">
      <w:pPr>
        <w:spacing w:after="0" w:line="240" w:lineRule="auto"/>
        <w:jc w:val="center"/>
        <w:rPr>
          <w:rFonts w:ascii="Times New Roman" w:eastAsia="Times New Roman" w:hAnsi="Times New Roman" w:cs="Times New Roman"/>
          <w:szCs w:val="20"/>
          <w:lang w:val="en-US"/>
        </w:rPr>
      </w:pPr>
    </w:p>
    <w:p w14:paraId="26DF4E90" w14:textId="77777777" w:rsidR="00563C12" w:rsidRPr="00563C12" w:rsidRDefault="00563C12" w:rsidP="00563C12">
      <w:pPr>
        <w:spacing w:after="0" w:line="240" w:lineRule="auto"/>
        <w:jc w:val="center"/>
        <w:rPr>
          <w:rFonts w:ascii="Times New Roman" w:eastAsia="Times New Roman" w:hAnsi="Times New Roman" w:cs="Times New Roman"/>
          <w:szCs w:val="20"/>
          <w:lang w:val="en-US"/>
        </w:rPr>
      </w:pPr>
    </w:p>
    <w:p w14:paraId="5FD5AF78" w14:textId="77777777" w:rsidR="00563C12" w:rsidRPr="00563C12" w:rsidRDefault="00563C12" w:rsidP="00563C12">
      <w:pPr>
        <w:spacing w:after="0" w:line="240" w:lineRule="auto"/>
        <w:jc w:val="center"/>
        <w:rPr>
          <w:rFonts w:ascii="Times New Roman" w:eastAsia="Times New Roman" w:hAnsi="Times New Roman" w:cs="Times New Roman"/>
          <w:b/>
          <w:szCs w:val="20"/>
          <w:lang w:val="en-US"/>
        </w:rPr>
      </w:pPr>
      <w:r w:rsidRPr="00563C12">
        <w:rPr>
          <w:rFonts w:ascii="Times New Roman" w:eastAsia="Times New Roman" w:hAnsi="Times New Roman" w:cs="Times New Roman"/>
          <w:szCs w:val="20"/>
          <w:lang w:val="en-US"/>
        </w:rPr>
        <w:t xml:space="preserve">  </w:t>
      </w:r>
      <w:r w:rsidRPr="00563C12">
        <w:rPr>
          <w:rFonts w:ascii="Times New Roman" w:eastAsia="Times New Roman" w:hAnsi="Times New Roman" w:cs="Times New Roman"/>
          <w:b/>
          <w:szCs w:val="20"/>
          <w:lang w:val="en-US"/>
        </w:rPr>
        <w:t xml:space="preserve">OH&amp;S </w:t>
      </w:r>
    </w:p>
    <w:p w14:paraId="23B98189" w14:textId="77777777" w:rsidR="00563C12" w:rsidRPr="00563C12" w:rsidRDefault="00563C12" w:rsidP="00563C12">
      <w:pPr>
        <w:spacing w:after="0" w:line="240" w:lineRule="auto"/>
        <w:jc w:val="center"/>
        <w:rPr>
          <w:rFonts w:ascii="Times New Roman" w:eastAsia="Times New Roman" w:hAnsi="Times New Roman" w:cs="Times New Roman"/>
          <w:b/>
          <w:szCs w:val="20"/>
          <w:lang w:val="en-US"/>
        </w:rPr>
      </w:pPr>
      <w:r w:rsidRPr="00563C12">
        <w:rPr>
          <w:rFonts w:ascii="Times New Roman" w:eastAsia="Times New Roman" w:hAnsi="Times New Roman" w:cs="Times New Roman"/>
          <w:b/>
          <w:szCs w:val="20"/>
          <w:lang w:val="en-US"/>
        </w:rPr>
        <w:t xml:space="preserve">MANAGEMENT </w:t>
      </w:r>
    </w:p>
    <w:p w14:paraId="1EAB30AD" w14:textId="77777777" w:rsidR="00563C12" w:rsidRPr="00563C12" w:rsidRDefault="00563C12" w:rsidP="00563C12">
      <w:pPr>
        <w:spacing w:after="0" w:line="240" w:lineRule="auto"/>
        <w:jc w:val="center"/>
        <w:rPr>
          <w:rFonts w:ascii="Times New Roman" w:eastAsia="Times New Roman" w:hAnsi="Times New Roman" w:cs="Times New Roman"/>
          <w:b/>
          <w:szCs w:val="20"/>
          <w:lang w:val="en-US"/>
        </w:rPr>
      </w:pPr>
      <w:r w:rsidRPr="00563C12">
        <w:rPr>
          <w:rFonts w:ascii="Times New Roman" w:eastAsia="Times New Roman" w:hAnsi="Times New Roman" w:cs="Times New Roman"/>
          <w:b/>
          <w:szCs w:val="20"/>
          <w:lang w:val="en-US"/>
        </w:rPr>
        <w:t>SYSTEM MANUAL</w:t>
      </w:r>
    </w:p>
    <w:p w14:paraId="28771066" w14:textId="77777777" w:rsidR="00563C12" w:rsidRPr="00563C12" w:rsidRDefault="00AC457A" w:rsidP="00563C12">
      <w:pPr>
        <w:spacing w:after="0" w:line="240" w:lineRule="auto"/>
        <w:jc w:val="center"/>
        <w:rPr>
          <w:rFonts w:ascii="Times New Roman" w:eastAsia="Times New Roman" w:hAnsi="Times New Roman" w:cs="Times New Roman"/>
          <w:b/>
          <w:szCs w:val="20"/>
          <w:lang w:val="en-US"/>
        </w:rPr>
      </w:pPr>
      <w:r>
        <w:rPr>
          <w:rFonts w:ascii="Times New Roman" w:eastAsia="Times New Roman" w:hAnsi="Times New Roman" w:cs="Times New Roman"/>
          <w:b/>
          <w:noProof/>
          <w:szCs w:val="20"/>
          <w:lang w:val="en-US"/>
        </w:rPr>
        <w:pict w14:anchorId="24275982">
          <v:line id="_x0000_s2055" style="position:absolute;left:0;text-align:left;z-index:251660288" from="137.9pt,8.75pt" to="361.1pt,8.75pt" o:allowincell="f"/>
        </w:pict>
      </w:r>
    </w:p>
    <w:p w14:paraId="7ABCF1B1" w14:textId="77777777" w:rsidR="00563C12" w:rsidRPr="00563C12" w:rsidRDefault="00563C12" w:rsidP="00563C12">
      <w:pPr>
        <w:spacing w:after="0" w:line="240" w:lineRule="auto"/>
        <w:jc w:val="center"/>
        <w:rPr>
          <w:rFonts w:ascii="Times New Roman" w:eastAsia="Times New Roman" w:hAnsi="Times New Roman" w:cs="Times New Roman"/>
          <w:b/>
          <w:szCs w:val="20"/>
          <w:lang w:val="en-US"/>
        </w:rPr>
      </w:pPr>
    </w:p>
    <w:p w14:paraId="3D910EEF" w14:textId="77777777" w:rsidR="00563C12" w:rsidRPr="00563C12" w:rsidRDefault="00563C12" w:rsidP="00563C12">
      <w:pPr>
        <w:spacing w:after="0" w:line="240" w:lineRule="auto"/>
        <w:jc w:val="center"/>
        <w:rPr>
          <w:rFonts w:ascii="Times New Roman" w:eastAsia="Times New Roman" w:hAnsi="Times New Roman" w:cs="Times New Roman"/>
          <w:b/>
          <w:szCs w:val="20"/>
          <w:lang w:val="en-US"/>
        </w:rPr>
      </w:pPr>
      <w:r w:rsidRPr="00563C12">
        <w:rPr>
          <w:rFonts w:ascii="Times New Roman" w:eastAsia="Times New Roman" w:hAnsi="Times New Roman" w:cs="Times New Roman"/>
          <w:b/>
          <w:szCs w:val="20"/>
          <w:lang w:val="en-US"/>
        </w:rPr>
        <w:t>OH&amp;S INSTRUCTION MANUAL</w:t>
      </w:r>
    </w:p>
    <w:p w14:paraId="00F6B594" w14:textId="77777777" w:rsidR="00563C12" w:rsidRPr="00563C12" w:rsidRDefault="00563C12" w:rsidP="00563C12">
      <w:pPr>
        <w:spacing w:after="0" w:line="240" w:lineRule="auto"/>
        <w:jc w:val="center"/>
        <w:rPr>
          <w:rFonts w:ascii="Times New Roman" w:eastAsia="Times New Roman" w:hAnsi="Times New Roman" w:cs="Times New Roman"/>
          <w:b/>
          <w:szCs w:val="20"/>
          <w:lang w:val="en-US"/>
        </w:rPr>
      </w:pPr>
    </w:p>
    <w:p w14:paraId="13A09E93" w14:textId="77777777" w:rsidR="00563C12" w:rsidRPr="00563C12" w:rsidRDefault="00AC457A" w:rsidP="00563C12">
      <w:pPr>
        <w:spacing w:after="0" w:line="240" w:lineRule="auto"/>
        <w:jc w:val="center"/>
        <w:rPr>
          <w:rFonts w:ascii="Times New Roman" w:eastAsia="Times New Roman" w:hAnsi="Times New Roman" w:cs="Times New Roman"/>
          <w:b/>
          <w:szCs w:val="20"/>
          <w:lang w:val="en-US"/>
        </w:rPr>
      </w:pPr>
      <w:r>
        <w:rPr>
          <w:rFonts w:ascii="Times New Roman" w:eastAsia="Times New Roman" w:hAnsi="Times New Roman" w:cs="Times New Roman"/>
          <w:b/>
          <w:noProof/>
          <w:szCs w:val="20"/>
          <w:lang w:val="en-US"/>
        </w:rPr>
        <w:pict w14:anchorId="14A18FFE">
          <v:line id="_x0000_s2056" style="position:absolute;left:0;text-align:left;z-index:251661312" from="94.7pt,8.55pt" to="404.3pt,8.55pt" o:allowincell="f"/>
        </w:pict>
      </w:r>
    </w:p>
    <w:p w14:paraId="13F01C89" w14:textId="77777777" w:rsidR="00563C12" w:rsidRPr="00563C12" w:rsidRDefault="00563C12" w:rsidP="00563C12">
      <w:pPr>
        <w:spacing w:after="0" w:line="240" w:lineRule="auto"/>
        <w:jc w:val="center"/>
        <w:rPr>
          <w:rFonts w:ascii="Times New Roman" w:eastAsia="Times New Roman" w:hAnsi="Times New Roman" w:cs="Times New Roman"/>
          <w:b/>
          <w:szCs w:val="20"/>
          <w:lang w:val="en-US"/>
        </w:rPr>
      </w:pPr>
    </w:p>
    <w:p w14:paraId="7D837C69" w14:textId="77777777" w:rsidR="00563C12" w:rsidRPr="00563C12" w:rsidRDefault="00563C12" w:rsidP="00563C12">
      <w:pPr>
        <w:spacing w:after="0" w:line="240" w:lineRule="auto"/>
        <w:jc w:val="center"/>
        <w:rPr>
          <w:rFonts w:ascii="Times New Roman" w:eastAsia="Times New Roman" w:hAnsi="Times New Roman" w:cs="Times New Roman"/>
          <w:b/>
          <w:szCs w:val="20"/>
          <w:lang w:val="en-US"/>
        </w:rPr>
      </w:pPr>
      <w:r w:rsidRPr="00563C12">
        <w:rPr>
          <w:rFonts w:ascii="Times New Roman" w:eastAsia="Times New Roman" w:hAnsi="Times New Roman" w:cs="Times New Roman"/>
          <w:b/>
          <w:szCs w:val="20"/>
          <w:lang w:val="en-US"/>
        </w:rPr>
        <w:t>RECORD FORMATS, OH&amp;S RECORDS, ETC.</w:t>
      </w:r>
    </w:p>
    <w:p w14:paraId="3848B906" w14:textId="77777777" w:rsidR="00563C12" w:rsidRPr="00563C12" w:rsidRDefault="00563C12" w:rsidP="00563C12">
      <w:pPr>
        <w:spacing w:after="0" w:line="240" w:lineRule="auto"/>
        <w:rPr>
          <w:rFonts w:ascii="Times New Roman" w:eastAsia="Times New Roman" w:hAnsi="Times New Roman" w:cs="Times New Roman"/>
          <w:b/>
          <w:szCs w:val="20"/>
          <w:lang w:val="en-US"/>
        </w:rPr>
      </w:pPr>
    </w:p>
    <w:p w14:paraId="58EEFA90" w14:textId="77777777" w:rsidR="00563C12" w:rsidRPr="00563C12" w:rsidRDefault="00563C12" w:rsidP="00563C12">
      <w:pPr>
        <w:spacing w:after="0" w:line="240" w:lineRule="auto"/>
        <w:rPr>
          <w:rFonts w:ascii="Times New Roman" w:eastAsia="Times New Roman" w:hAnsi="Times New Roman" w:cs="Times New Roman"/>
          <w:b/>
          <w:szCs w:val="20"/>
          <w:lang w:val="en-US"/>
        </w:rPr>
      </w:pPr>
    </w:p>
    <w:p w14:paraId="630F48EB" w14:textId="77777777" w:rsidR="00563C12" w:rsidRPr="00563C12" w:rsidRDefault="00563C12" w:rsidP="00563C12">
      <w:pPr>
        <w:keepNext/>
        <w:spacing w:after="0" w:line="240" w:lineRule="auto"/>
        <w:jc w:val="center"/>
        <w:outlineLvl w:val="0"/>
        <w:rPr>
          <w:rFonts w:ascii="Arial Narrow" w:eastAsia="Times New Roman" w:hAnsi="Arial Narrow" w:cs="Times New Roman"/>
          <w:b/>
          <w:szCs w:val="20"/>
          <w:lang w:val="en-US"/>
        </w:rPr>
      </w:pPr>
      <w:r w:rsidRPr="00563C12">
        <w:rPr>
          <w:rFonts w:ascii="Arial Narrow" w:eastAsia="Times New Roman" w:hAnsi="Arial Narrow" w:cs="Times New Roman"/>
          <w:b/>
          <w:szCs w:val="20"/>
          <w:lang w:val="en-US"/>
        </w:rPr>
        <w:t>OH&amp;S System Documentation Pyramid</w:t>
      </w:r>
    </w:p>
    <w:p w14:paraId="24D790DF" w14:textId="659D9C15" w:rsidR="00563C12" w:rsidRDefault="00563C12" w:rsidP="00563C12">
      <w:pPr>
        <w:rPr>
          <w:rFonts w:ascii="Arial" w:hAnsi="Arial" w:cs="Arial"/>
          <w:b/>
          <w:bCs/>
          <w:sz w:val="20"/>
          <w:szCs w:val="20"/>
        </w:rPr>
      </w:pPr>
    </w:p>
    <w:p w14:paraId="2BA4E181" w14:textId="77777777" w:rsidR="00563C12" w:rsidRPr="00563C12" w:rsidRDefault="00563C12" w:rsidP="00563C12">
      <w:pPr>
        <w:rPr>
          <w:rFonts w:ascii="Arial" w:hAnsi="Arial" w:cs="Arial"/>
          <w:sz w:val="20"/>
          <w:szCs w:val="20"/>
          <w:lang w:val="en-US"/>
        </w:rPr>
      </w:pPr>
      <w:r w:rsidRPr="00563C12">
        <w:rPr>
          <w:rFonts w:ascii="Arial" w:hAnsi="Arial" w:cs="Arial"/>
          <w:sz w:val="20"/>
          <w:szCs w:val="20"/>
          <w:u w:val="single"/>
          <w:lang w:val="en-US"/>
        </w:rPr>
        <w:t xml:space="preserve">OH&amp;S Management System Manual </w:t>
      </w:r>
    </w:p>
    <w:p w14:paraId="1A358A74" w14:textId="718D7B2A"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 xml:space="preserve">OH&amp;S Management System Manual (this Manual) gives details of how the </w:t>
      </w:r>
      <w:proofErr w:type="spellStart"/>
      <w:r w:rsidR="0068390C">
        <w:rPr>
          <w:rFonts w:ascii="Arial" w:hAnsi="Arial" w:cs="Arial"/>
          <w:sz w:val="20"/>
          <w:szCs w:val="20"/>
          <w:lang w:val="en-US"/>
        </w:rPr>
        <w:t>organisation</w:t>
      </w:r>
      <w:proofErr w:type="spellEnd"/>
      <w:r w:rsidRPr="00563C12">
        <w:rPr>
          <w:rFonts w:ascii="Arial" w:hAnsi="Arial" w:cs="Arial"/>
          <w:sz w:val="20"/>
          <w:szCs w:val="20"/>
          <w:lang w:val="en-US"/>
        </w:rPr>
        <w:t xml:space="preserve"> achieves its OH&amp;S goals through various activities and satisfying ISO45001:2018 requirements. It provides references to other parts of the documentation pyramid where required. </w:t>
      </w:r>
    </w:p>
    <w:p w14:paraId="7EE76560" w14:textId="77777777"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The circulation of OH&amp;S Management System Manual is restricted. The OH&amp;S Management Representative (HMR) controls this documentation.</w:t>
      </w:r>
    </w:p>
    <w:p w14:paraId="0E290C70" w14:textId="77777777" w:rsidR="00563C12" w:rsidRPr="00563C12" w:rsidRDefault="00563C12" w:rsidP="00563C12">
      <w:pPr>
        <w:rPr>
          <w:rFonts w:ascii="Arial" w:hAnsi="Arial" w:cs="Arial"/>
          <w:sz w:val="20"/>
          <w:szCs w:val="20"/>
          <w:lang w:val="en-US"/>
        </w:rPr>
      </w:pPr>
    </w:p>
    <w:p w14:paraId="57CEE234" w14:textId="77777777" w:rsidR="00563C12" w:rsidRPr="00563C12" w:rsidRDefault="00563C12" w:rsidP="00563C12">
      <w:pPr>
        <w:rPr>
          <w:rFonts w:ascii="Arial" w:hAnsi="Arial" w:cs="Arial"/>
          <w:sz w:val="20"/>
          <w:szCs w:val="20"/>
          <w:lang w:val="en-US"/>
        </w:rPr>
      </w:pPr>
      <w:r w:rsidRPr="00563C12">
        <w:rPr>
          <w:rFonts w:ascii="Arial" w:hAnsi="Arial" w:cs="Arial"/>
          <w:sz w:val="20"/>
          <w:szCs w:val="20"/>
          <w:u w:val="single"/>
          <w:lang w:val="en-US"/>
        </w:rPr>
        <w:t xml:space="preserve">OH&amp;S Instruction Manual </w:t>
      </w:r>
    </w:p>
    <w:p w14:paraId="4F04B533" w14:textId="77777777"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 xml:space="preserve">OH&amp;S Instruction Manual gives step-by-step instructions for personnel to carryout OH&amp;S management related activities (such as emergency response, first aid, etc.). </w:t>
      </w:r>
    </w:p>
    <w:p w14:paraId="0B9C6A70" w14:textId="77777777"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 xml:space="preserve">This manual is a confidential </w:t>
      </w:r>
      <w:proofErr w:type="gramStart"/>
      <w:r w:rsidRPr="00563C12">
        <w:rPr>
          <w:rFonts w:ascii="Arial" w:hAnsi="Arial" w:cs="Arial"/>
          <w:sz w:val="20"/>
          <w:szCs w:val="20"/>
          <w:lang w:val="en-US"/>
        </w:rPr>
        <w:t>document</w:t>
      </w:r>
      <w:proofErr w:type="gramEnd"/>
      <w:r w:rsidRPr="00563C12">
        <w:rPr>
          <w:rFonts w:ascii="Arial" w:hAnsi="Arial" w:cs="Arial"/>
          <w:sz w:val="20"/>
          <w:szCs w:val="20"/>
          <w:lang w:val="en-US"/>
        </w:rPr>
        <w:t xml:space="preserve"> and its circulation is restricted. The OH&amp;S Management Representative (HMR) controls this documentation.</w:t>
      </w:r>
    </w:p>
    <w:p w14:paraId="0AABF15B" w14:textId="77777777" w:rsidR="00563C12" w:rsidRPr="00563C12" w:rsidRDefault="00563C12" w:rsidP="00563C12">
      <w:pPr>
        <w:rPr>
          <w:rFonts w:ascii="Arial" w:hAnsi="Arial" w:cs="Arial"/>
          <w:sz w:val="20"/>
          <w:szCs w:val="20"/>
          <w:u w:val="single"/>
          <w:lang w:val="en-US"/>
        </w:rPr>
      </w:pPr>
    </w:p>
    <w:p w14:paraId="0156F00B" w14:textId="77777777" w:rsidR="00563C12" w:rsidRPr="00563C12" w:rsidRDefault="00563C12" w:rsidP="00563C12">
      <w:pPr>
        <w:rPr>
          <w:rFonts w:ascii="Arial" w:hAnsi="Arial" w:cs="Arial"/>
          <w:sz w:val="20"/>
          <w:szCs w:val="20"/>
          <w:lang w:val="en-US"/>
        </w:rPr>
      </w:pPr>
      <w:r w:rsidRPr="00563C12">
        <w:rPr>
          <w:rFonts w:ascii="Arial" w:hAnsi="Arial" w:cs="Arial"/>
          <w:sz w:val="20"/>
          <w:szCs w:val="20"/>
          <w:u w:val="single"/>
          <w:lang w:val="en-US"/>
        </w:rPr>
        <w:br w:type="page"/>
      </w:r>
      <w:r w:rsidRPr="00563C12">
        <w:rPr>
          <w:rFonts w:ascii="Arial" w:hAnsi="Arial" w:cs="Arial"/>
          <w:sz w:val="20"/>
          <w:szCs w:val="20"/>
          <w:u w:val="single"/>
          <w:lang w:val="en-US"/>
        </w:rPr>
        <w:lastRenderedPageBreak/>
        <w:t>Record Formats</w:t>
      </w:r>
    </w:p>
    <w:p w14:paraId="5B669EF2" w14:textId="77777777"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 xml:space="preserve">Formats refer to standard forms in which the records related to OH&amp;S management </w:t>
      </w:r>
      <w:proofErr w:type="gramStart"/>
      <w:r w:rsidRPr="00563C12">
        <w:rPr>
          <w:rFonts w:ascii="Arial" w:hAnsi="Arial" w:cs="Arial"/>
          <w:sz w:val="20"/>
          <w:szCs w:val="20"/>
          <w:lang w:val="en-US"/>
        </w:rPr>
        <w:t>have to</w:t>
      </w:r>
      <w:proofErr w:type="gramEnd"/>
      <w:r w:rsidRPr="00563C12">
        <w:rPr>
          <w:rFonts w:ascii="Arial" w:hAnsi="Arial" w:cs="Arial"/>
          <w:sz w:val="20"/>
          <w:szCs w:val="20"/>
          <w:lang w:val="en-US"/>
        </w:rPr>
        <w:t xml:space="preserve"> be maintained.</w:t>
      </w:r>
    </w:p>
    <w:p w14:paraId="0AEC88B4" w14:textId="77777777" w:rsidR="00563C12" w:rsidRPr="00563C12" w:rsidRDefault="00563C12" w:rsidP="00563C12">
      <w:pPr>
        <w:rPr>
          <w:rFonts w:ascii="Arial" w:hAnsi="Arial" w:cs="Arial"/>
          <w:sz w:val="20"/>
          <w:szCs w:val="20"/>
          <w:lang w:val="en-US"/>
        </w:rPr>
      </w:pPr>
    </w:p>
    <w:p w14:paraId="2F450C40" w14:textId="77777777" w:rsidR="00563C12" w:rsidRPr="00563C12" w:rsidRDefault="00563C12" w:rsidP="00563C12">
      <w:pPr>
        <w:rPr>
          <w:rFonts w:ascii="Arial" w:hAnsi="Arial" w:cs="Arial"/>
          <w:sz w:val="20"/>
          <w:szCs w:val="20"/>
          <w:lang w:val="en-US"/>
        </w:rPr>
      </w:pPr>
      <w:r w:rsidRPr="00563C12">
        <w:rPr>
          <w:rFonts w:ascii="Arial" w:hAnsi="Arial" w:cs="Arial"/>
          <w:sz w:val="20"/>
          <w:szCs w:val="20"/>
          <w:u w:val="single"/>
          <w:lang w:val="en-US"/>
        </w:rPr>
        <w:t>OH&amp;S Records</w:t>
      </w:r>
    </w:p>
    <w:p w14:paraId="517A43C0" w14:textId="2F6F2F4F"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 xml:space="preserve">OH&amp;S records are the documented evidence of activities under the ISO45001 compliant OH&amp;S system of the </w:t>
      </w:r>
      <w:proofErr w:type="spellStart"/>
      <w:r w:rsidR="0068390C">
        <w:rPr>
          <w:rFonts w:ascii="Arial" w:hAnsi="Arial" w:cs="Arial"/>
          <w:sz w:val="20"/>
          <w:szCs w:val="20"/>
          <w:lang w:val="en-US"/>
        </w:rPr>
        <w:t>organisation</w:t>
      </w:r>
      <w:proofErr w:type="spellEnd"/>
      <w:r w:rsidRPr="00563C12">
        <w:rPr>
          <w:rFonts w:ascii="Arial" w:hAnsi="Arial" w:cs="Arial"/>
          <w:sz w:val="20"/>
          <w:szCs w:val="20"/>
          <w:lang w:val="en-US"/>
        </w:rPr>
        <w:t>.</w:t>
      </w:r>
    </w:p>
    <w:p w14:paraId="3A6838AA" w14:textId="77777777" w:rsidR="00563C12" w:rsidRDefault="00563C12" w:rsidP="00563C12">
      <w:pPr>
        <w:rPr>
          <w:rFonts w:ascii="Arial" w:hAnsi="Arial" w:cs="Arial"/>
          <w:sz w:val="20"/>
          <w:szCs w:val="20"/>
          <w:u w:val="single"/>
          <w:lang w:val="en-US"/>
        </w:rPr>
      </w:pPr>
    </w:p>
    <w:p w14:paraId="639EEA81" w14:textId="7C288AF8" w:rsidR="00563C12" w:rsidRPr="00563C12" w:rsidRDefault="00563C12" w:rsidP="00563C12">
      <w:pPr>
        <w:rPr>
          <w:rFonts w:ascii="Arial" w:hAnsi="Arial" w:cs="Arial"/>
          <w:sz w:val="20"/>
          <w:szCs w:val="20"/>
          <w:lang w:val="en-US"/>
        </w:rPr>
      </w:pPr>
      <w:r w:rsidRPr="00563C12">
        <w:rPr>
          <w:rFonts w:ascii="Arial" w:hAnsi="Arial" w:cs="Arial"/>
          <w:sz w:val="20"/>
          <w:szCs w:val="20"/>
          <w:u w:val="single"/>
          <w:lang w:val="en-US"/>
        </w:rPr>
        <w:t>Control of OH&amp;S System Documents</w:t>
      </w:r>
    </w:p>
    <w:p w14:paraId="5F8A2029" w14:textId="77777777"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The OH&amp;S Management Representative (HMR) issues the controlled copies of the above mentioned OH&amp;S system documents. As and when changes are made in the master documents, designated recipients of controlled copies receive the modified versions from the HMR.</w:t>
      </w:r>
    </w:p>
    <w:p w14:paraId="238AF94B" w14:textId="77777777"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If any internal/external person wishes to refer the manuals, the HMR, at his/her discretion, may allow him/her access to the OH&amp;S system documents.</w:t>
      </w:r>
    </w:p>
    <w:p w14:paraId="258A7A67" w14:textId="77777777" w:rsidR="00563C12" w:rsidRPr="00563C12" w:rsidRDefault="00563C12" w:rsidP="00563C12">
      <w:pPr>
        <w:rPr>
          <w:rFonts w:ascii="Arial" w:hAnsi="Arial" w:cs="Arial"/>
          <w:sz w:val="20"/>
          <w:szCs w:val="20"/>
          <w:lang w:val="en-US"/>
        </w:rPr>
      </w:pPr>
    </w:p>
    <w:p w14:paraId="4C86982F" w14:textId="77777777" w:rsidR="00563C12" w:rsidRPr="00563C12" w:rsidRDefault="00563C12" w:rsidP="00563C12">
      <w:pPr>
        <w:rPr>
          <w:rFonts w:ascii="Arial" w:hAnsi="Arial" w:cs="Arial"/>
          <w:sz w:val="20"/>
          <w:szCs w:val="20"/>
          <w:u w:val="single"/>
          <w:lang w:val="en-US"/>
        </w:rPr>
      </w:pPr>
      <w:r w:rsidRPr="00563C12">
        <w:rPr>
          <w:rFonts w:ascii="Arial" w:hAnsi="Arial" w:cs="Arial"/>
          <w:sz w:val="20"/>
          <w:szCs w:val="20"/>
          <w:u w:val="single"/>
          <w:lang w:val="en-US"/>
        </w:rPr>
        <w:t>OHSMS Documents Controlled by Others</w:t>
      </w:r>
    </w:p>
    <w:p w14:paraId="431B382D" w14:textId="7E3624F8"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 xml:space="preserve">Our </w:t>
      </w:r>
      <w:proofErr w:type="spellStart"/>
      <w:r w:rsidR="0068390C">
        <w:rPr>
          <w:rFonts w:ascii="Arial" w:hAnsi="Arial" w:cs="Arial"/>
          <w:sz w:val="20"/>
          <w:szCs w:val="20"/>
          <w:lang w:val="en-US"/>
        </w:rPr>
        <w:t>organisation</w:t>
      </w:r>
      <w:proofErr w:type="spellEnd"/>
      <w:r w:rsidRPr="00563C12">
        <w:rPr>
          <w:rFonts w:ascii="Arial" w:hAnsi="Arial" w:cs="Arial"/>
          <w:sz w:val="20"/>
          <w:szCs w:val="20"/>
          <w:lang w:val="en-US"/>
        </w:rPr>
        <w:t xml:space="preserve"> understands the need for greater operational flexibility, and at the same time, higher level of system integrity when it comes to the maintenance of documented information required for the OHSMS.</w:t>
      </w:r>
    </w:p>
    <w:p w14:paraId="6C2E1F73" w14:textId="5D9504E8"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 xml:space="preserve">The HMR (also designated as the Chief Document Controller) issues bulk of the OHSMS documents such as OH&amp;S management system manual, OH&amp;S instruction manual, forms, etc. that are applicable to the entire </w:t>
      </w:r>
      <w:proofErr w:type="spellStart"/>
      <w:r w:rsidR="0068390C">
        <w:rPr>
          <w:rFonts w:ascii="Arial" w:hAnsi="Arial" w:cs="Arial"/>
          <w:sz w:val="20"/>
          <w:szCs w:val="20"/>
          <w:lang w:val="en-US"/>
        </w:rPr>
        <w:t>organisation</w:t>
      </w:r>
      <w:proofErr w:type="spellEnd"/>
      <w:r w:rsidRPr="00563C12">
        <w:rPr>
          <w:rFonts w:ascii="Arial" w:hAnsi="Arial" w:cs="Arial"/>
          <w:sz w:val="20"/>
          <w:szCs w:val="20"/>
          <w:lang w:val="en-US"/>
        </w:rPr>
        <w:t>.</w:t>
      </w:r>
    </w:p>
    <w:p w14:paraId="0E150B70" w14:textId="77777777"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 xml:space="preserve">Heads of departments act as Document Controllers locally. Individual document controllers may control the OHSMS documents required by their functional areas (and one or two related functional areas also). </w:t>
      </w:r>
    </w:p>
    <w:p w14:paraId="2109B51D" w14:textId="77777777"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These document controllers also follow similar (need not be exactly same) structure and numbering schematic that the HMR uses for the documented information under his / her control.</w:t>
      </w:r>
    </w:p>
    <w:p w14:paraId="21D03507" w14:textId="1D92C566" w:rsidR="00563C12" w:rsidRDefault="00563C12" w:rsidP="00563C12">
      <w:pPr>
        <w:rPr>
          <w:rFonts w:ascii="Arial" w:hAnsi="Arial" w:cs="Arial"/>
          <w:sz w:val="20"/>
          <w:szCs w:val="20"/>
          <w:lang w:val="en-US"/>
        </w:rPr>
      </w:pPr>
      <w:r w:rsidRPr="00563C12">
        <w:rPr>
          <w:rFonts w:ascii="Arial" w:hAnsi="Arial" w:cs="Arial"/>
          <w:sz w:val="20"/>
          <w:szCs w:val="20"/>
          <w:lang w:val="en-US"/>
        </w:rPr>
        <w:t>Please refer the ‘</w:t>
      </w:r>
      <w:r w:rsidRPr="00563C12">
        <w:rPr>
          <w:rFonts w:ascii="Arial" w:hAnsi="Arial" w:cs="Arial"/>
          <w:i/>
          <w:sz w:val="20"/>
          <w:szCs w:val="20"/>
          <w:lang w:val="en-US"/>
        </w:rPr>
        <w:t>Procedure for Management of Documented Information (HMR-H-M-PR-17)’</w:t>
      </w:r>
      <w:r w:rsidRPr="00563C12">
        <w:rPr>
          <w:rFonts w:ascii="Arial" w:hAnsi="Arial" w:cs="Arial"/>
          <w:sz w:val="20"/>
          <w:szCs w:val="20"/>
          <w:lang w:val="en-US"/>
        </w:rPr>
        <w:t xml:space="preserve"> for details.</w:t>
      </w:r>
    </w:p>
    <w:p w14:paraId="22AB95D9" w14:textId="2BA07DB9" w:rsidR="00563C12" w:rsidRDefault="00563C12" w:rsidP="00563C12">
      <w:pPr>
        <w:rPr>
          <w:rFonts w:ascii="Arial" w:hAnsi="Arial" w:cs="Arial"/>
          <w:sz w:val="20"/>
          <w:szCs w:val="20"/>
          <w:lang w:val="en-US"/>
        </w:rPr>
      </w:pPr>
    </w:p>
    <w:p w14:paraId="4703FE85" w14:textId="7F4805C3" w:rsidR="00563C12" w:rsidRDefault="00563C12" w:rsidP="00563C12">
      <w:pPr>
        <w:rPr>
          <w:rFonts w:ascii="Arial" w:hAnsi="Arial" w:cs="Arial"/>
          <w:sz w:val="20"/>
          <w:szCs w:val="20"/>
          <w:lang w:val="en-US"/>
        </w:rPr>
      </w:pPr>
    </w:p>
    <w:p w14:paraId="0911F4B1" w14:textId="10E4DEAE" w:rsidR="00563C12" w:rsidRDefault="00563C12" w:rsidP="00563C12">
      <w:pPr>
        <w:rPr>
          <w:rFonts w:ascii="Arial" w:hAnsi="Arial" w:cs="Arial"/>
          <w:sz w:val="20"/>
          <w:szCs w:val="20"/>
          <w:lang w:val="en-US"/>
        </w:rPr>
      </w:pPr>
    </w:p>
    <w:p w14:paraId="373F6B6A" w14:textId="17088FD0" w:rsidR="00563C12" w:rsidRDefault="00563C12" w:rsidP="00563C12">
      <w:pPr>
        <w:rPr>
          <w:rFonts w:ascii="Arial" w:hAnsi="Arial" w:cs="Arial"/>
          <w:sz w:val="20"/>
          <w:szCs w:val="20"/>
          <w:lang w:val="en-US"/>
        </w:rPr>
      </w:pPr>
    </w:p>
    <w:p w14:paraId="3E81CAEC" w14:textId="14528798" w:rsidR="00563C12" w:rsidRDefault="00563C12" w:rsidP="00563C12">
      <w:pPr>
        <w:rPr>
          <w:rFonts w:ascii="Arial" w:hAnsi="Arial" w:cs="Arial"/>
          <w:sz w:val="20"/>
          <w:szCs w:val="20"/>
          <w:lang w:val="en-US"/>
        </w:rPr>
      </w:pPr>
    </w:p>
    <w:p w14:paraId="2BA75C8D" w14:textId="4E965288" w:rsidR="00563C12" w:rsidRDefault="00563C12" w:rsidP="00563C12">
      <w:pPr>
        <w:rPr>
          <w:rFonts w:ascii="Arial" w:hAnsi="Arial" w:cs="Arial"/>
          <w:sz w:val="20"/>
          <w:szCs w:val="20"/>
          <w:lang w:val="en-US"/>
        </w:rPr>
      </w:pPr>
    </w:p>
    <w:p w14:paraId="77E9116B" w14:textId="091BE60A" w:rsidR="00563C12" w:rsidRDefault="00563C12" w:rsidP="00563C12">
      <w:pPr>
        <w:rPr>
          <w:rFonts w:ascii="Arial" w:hAnsi="Arial" w:cs="Arial"/>
          <w:b/>
          <w:bCs/>
          <w:sz w:val="20"/>
          <w:szCs w:val="20"/>
          <w:lang w:val="en-US"/>
        </w:rPr>
      </w:pPr>
      <w:r w:rsidRPr="00563C12">
        <w:rPr>
          <w:rFonts w:ascii="Arial" w:hAnsi="Arial" w:cs="Arial"/>
          <w:b/>
          <w:bCs/>
          <w:sz w:val="20"/>
          <w:szCs w:val="20"/>
          <w:lang w:val="en-US"/>
        </w:rPr>
        <w:lastRenderedPageBreak/>
        <w:t xml:space="preserve">HMR-H-M-GN-07 OHS Context of the </w:t>
      </w:r>
      <w:r w:rsidR="0068390C">
        <w:rPr>
          <w:rFonts w:ascii="Arial" w:hAnsi="Arial" w:cs="Arial"/>
          <w:b/>
          <w:bCs/>
          <w:sz w:val="20"/>
          <w:szCs w:val="20"/>
          <w:lang w:val="en-US"/>
        </w:rPr>
        <w:t>Organisation</w:t>
      </w:r>
    </w:p>
    <w:p w14:paraId="709DC64F" w14:textId="6275F861" w:rsidR="00563C12" w:rsidRPr="00563C12" w:rsidRDefault="00563C12" w:rsidP="00563C12">
      <w:pPr>
        <w:rPr>
          <w:rFonts w:ascii="Arial" w:hAnsi="Arial" w:cs="Arial"/>
          <w:sz w:val="20"/>
          <w:szCs w:val="20"/>
          <w:u w:val="single"/>
          <w:lang w:val="en-US"/>
        </w:rPr>
      </w:pPr>
      <w:r w:rsidRPr="00563C12">
        <w:rPr>
          <w:rFonts w:ascii="Arial" w:hAnsi="Arial" w:cs="Arial"/>
          <w:b/>
          <w:bCs/>
          <w:sz w:val="20"/>
          <w:szCs w:val="20"/>
          <w:u w:val="single"/>
          <w:lang w:val="en-US"/>
        </w:rPr>
        <w:t xml:space="preserve">4.1 Understanding the </w:t>
      </w:r>
      <w:proofErr w:type="spellStart"/>
      <w:r w:rsidR="0068390C">
        <w:rPr>
          <w:rFonts w:ascii="Arial" w:hAnsi="Arial" w:cs="Arial"/>
          <w:b/>
          <w:bCs/>
          <w:sz w:val="20"/>
          <w:szCs w:val="20"/>
          <w:u w:val="single"/>
          <w:lang w:val="en-US"/>
        </w:rPr>
        <w:t>organisation</w:t>
      </w:r>
      <w:proofErr w:type="spellEnd"/>
      <w:r w:rsidRPr="00563C12">
        <w:rPr>
          <w:rFonts w:ascii="Arial" w:hAnsi="Arial" w:cs="Arial"/>
          <w:b/>
          <w:bCs/>
          <w:sz w:val="20"/>
          <w:szCs w:val="20"/>
          <w:u w:val="single"/>
          <w:lang w:val="en-US"/>
        </w:rPr>
        <w:t xml:space="preserve"> and its context</w:t>
      </w:r>
    </w:p>
    <w:p w14:paraId="6FCDA787" w14:textId="7685DC3E"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 xml:space="preserve">Our </w:t>
      </w:r>
      <w:proofErr w:type="spellStart"/>
      <w:r w:rsidR="0068390C">
        <w:rPr>
          <w:rFonts w:ascii="Arial" w:hAnsi="Arial" w:cs="Arial"/>
          <w:sz w:val="20"/>
          <w:szCs w:val="20"/>
          <w:lang w:val="en-US"/>
        </w:rPr>
        <w:t>organisation</w:t>
      </w:r>
      <w:proofErr w:type="spellEnd"/>
      <w:r w:rsidRPr="00563C12">
        <w:rPr>
          <w:rFonts w:ascii="Arial" w:hAnsi="Arial" w:cs="Arial"/>
          <w:sz w:val="20"/>
          <w:szCs w:val="20"/>
          <w:lang w:val="en-US"/>
        </w:rPr>
        <w:t xml:space="preserve"> has an on-going system in place (achieved through OHSMS Planning, OH&amp;S Audits, </w:t>
      </w:r>
      <w:proofErr w:type="gramStart"/>
      <w:r w:rsidRPr="00563C12">
        <w:rPr>
          <w:rFonts w:ascii="Arial" w:hAnsi="Arial" w:cs="Arial"/>
          <w:sz w:val="20"/>
          <w:szCs w:val="20"/>
          <w:lang w:val="en-US"/>
        </w:rPr>
        <w:t>and,</w:t>
      </w:r>
      <w:proofErr w:type="gramEnd"/>
      <w:r w:rsidRPr="00563C12">
        <w:rPr>
          <w:rFonts w:ascii="Arial" w:hAnsi="Arial" w:cs="Arial"/>
          <w:sz w:val="20"/>
          <w:szCs w:val="20"/>
          <w:lang w:val="en-US"/>
        </w:rPr>
        <w:t xml:space="preserve"> Management Review) to determine external and internal issues that are relevant to its purpose and that affect its ability to achieve the intended outcomes of its OH&amp;S management system. </w:t>
      </w:r>
    </w:p>
    <w:p w14:paraId="184C6C0E" w14:textId="43F7BB08"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 xml:space="preserve">An understanding of the context of the </w:t>
      </w:r>
      <w:proofErr w:type="spellStart"/>
      <w:r w:rsidR="0068390C">
        <w:rPr>
          <w:rFonts w:ascii="Arial" w:hAnsi="Arial" w:cs="Arial"/>
          <w:sz w:val="20"/>
          <w:szCs w:val="20"/>
          <w:lang w:val="en-US"/>
        </w:rPr>
        <w:t>organisation</w:t>
      </w:r>
      <w:proofErr w:type="spellEnd"/>
      <w:r w:rsidRPr="00563C12">
        <w:rPr>
          <w:rFonts w:ascii="Arial" w:hAnsi="Arial" w:cs="Arial"/>
          <w:sz w:val="20"/>
          <w:szCs w:val="20"/>
          <w:lang w:val="en-US"/>
        </w:rPr>
        <w:t xml:space="preserve"> is used to establish, implement, </w:t>
      </w:r>
      <w:proofErr w:type="gramStart"/>
      <w:r w:rsidRPr="00563C12">
        <w:rPr>
          <w:rFonts w:ascii="Arial" w:hAnsi="Arial" w:cs="Arial"/>
          <w:sz w:val="20"/>
          <w:szCs w:val="20"/>
          <w:lang w:val="en-US"/>
        </w:rPr>
        <w:t>maintain</w:t>
      </w:r>
      <w:proofErr w:type="gramEnd"/>
      <w:r w:rsidRPr="00563C12">
        <w:rPr>
          <w:rFonts w:ascii="Arial" w:hAnsi="Arial" w:cs="Arial"/>
          <w:sz w:val="20"/>
          <w:szCs w:val="20"/>
          <w:lang w:val="en-US"/>
        </w:rPr>
        <w:t xml:space="preserve"> and continually improve its OH&amp;S management system. </w:t>
      </w:r>
    </w:p>
    <w:p w14:paraId="46DA0663" w14:textId="77777777"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Internal and external issues can be positive or negative and include conditions, characteristics or changing circumstances that can affect the OH&amp;S management system.</w:t>
      </w:r>
    </w:p>
    <w:p w14:paraId="3533F1BC" w14:textId="77777777"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 xml:space="preserve">We would consider </w:t>
      </w:r>
      <w:r w:rsidRPr="00563C12">
        <w:rPr>
          <w:rFonts w:ascii="Arial" w:hAnsi="Arial" w:cs="Arial"/>
          <w:sz w:val="20"/>
          <w:szCs w:val="20"/>
          <w:u w:val="single"/>
          <w:lang w:val="en-US"/>
        </w:rPr>
        <w:t>external issues</w:t>
      </w:r>
      <w:r w:rsidRPr="00563C12">
        <w:rPr>
          <w:rFonts w:ascii="Arial" w:hAnsi="Arial" w:cs="Arial"/>
          <w:sz w:val="20"/>
          <w:szCs w:val="20"/>
          <w:lang w:val="en-US"/>
        </w:rPr>
        <w:t xml:space="preserve"> such as:</w:t>
      </w:r>
    </w:p>
    <w:p w14:paraId="24CD971C" w14:textId="77777777" w:rsidR="00563C12" w:rsidRPr="00563C12" w:rsidRDefault="00563C12" w:rsidP="00563C12">
      <w:pPr>
        <w:numPr>
          <w:ilvl w:val="0"/>
          <w:numId w:val="18"/>
        </w:numPr>
        <w:rPr>
          <w:rFonts w:ascii="Arial" w:hAnsi="Arial" w:cs="Arial"/>
          <w:sz w:val="20"/>
          <w:szCs w:val="20"/>
          <w:lang w:val="en-US"/>
        </w:rPr>
      </w:pPr>
      <w:r w:rsidRPr="00563C12">
        <w:rPr>
          <w:rFonts w:ascii="Arial" w:hAnsi="Arial" w:cs="Arial"/>
          <w:sz w:val="20"/>
          <w:szCs w:val="20"/>
          <w:lang w:val="en-US"/>
        </w:rPr>
        <w:t xml:space="preserve">the cultural, social, political, legal, financial, technological, </w:t>
      </w:r>
      <w:proofErr w:type="gramStart"/>
      <w:r w:rsidRPr="00563C12">
        <w:rPr>
          <w:rFonts w:ascii="Arial" w:hAnsi="Arial" w:cs="Arial"/>
          <w:sz w:val="20"/>
          <w:szCs w:val="20"/>
          <w:lang w:val="en-US"/>
        </w:rPr>
        <w:t>economic</w:t>
      </w:r>
      <w:proofErr w:type="gramEnd"/>
      <w:r w:rsidRPr="00563C12">
        <w:rPr>
          <w:rFonts w:ascii="Arial" w:hAnsi="Arial" w:cs="Arial"/>
          <w:sz w:val="20"/>
          <w:szCs w:val="20"/>
          <w:lang w:val="en-US"/>
        </w:rPr>
        <w:t xml:space="preserve"> and natural surroundings and market competition, whether international, national, regional or local</w:t>
      </w:r>
    </w:p>
    <w:p w14:paraId="7E2AD087" w14:textId="77777777" w:rsidR="00563C12" w:rsidRPr="00563C12" w:rsidRDefault="00563C12" w:rsidP="00563C12">
      <w:pPr>
        <w:numPr>
          <w:ilvl w:val="0"/>
          <w:numId w:val="18"/>
        </w:numPr>
        <w:rPr>
          <w:rFonts w:ascii="Arial" w:hAnsi="Arial" w:cs="Arial"/>
          <w:sz w:val="20"/>
          <w:szCs w:val="20"/>
          <w:lang w:val="en-US"/>
        </w:rPr>
      </w:pPr>
      <w:r w:rsidRPr="00563C12">
        <w:rPr>
          <w:rFonts w:ascii="Arial" w:hAnsi="Arial" w:cs="Arial"/>
          <w:sz w:val="20"/>
          <w:szCs w:val="20"/>
          <w:lang w:val="en-US"/>
        </w:rPr>
        <w:t xml:space="preserve">introduction of new competitors, contractors, subcontractors, suppliers, partners and providers, new technologies, new </w:t>
      </w:r>
      <w:proofErr w:type="gramStart"/>
      <w:r w:rsidRPr="00563C12">
        <w:rPr>
          <w:rFonts w:ascii="Arial" w:hAnsi="Arial" w:cs="Arial"/>
          <w:sz w:val="20"/>
          <w:szCs w:val="20"/>
          <w:lang w:val="en-US"/>
        </w:rPr>
        <w:t>laws</w:t>
      </w:r>
      <w:proofErr w:type="gramEnd"/>
      <w:r w:rsidRPr="00563C12">
        <w:rPr>
          <w:rFonts w:ascii="Arial" w:hAnsi="Arial" w:cs="Arial"/>
          <w:sz w:val="20"/>
          <w:szCs w:val="20"/>
          <w:lang w:val="en-US"/>
        </w:rPr>
        <w:t xml:space="preserve"> and the emergence of new occupations</w:t>
      </w:r>
    </w:p>
    <w:p w14:paraId="4B8ED68F" w14:textId="77777777" w:rsidR="00563C12" w:rsidRPr="00563C12" w:rsidRDefault="00563C12" w:rsidP="00563C12">
      <w:pPr>
        <w:numPr>
          <w:ilvl w:val="0"/>
          <w:numId w:val="18"/>
        </w:numPr>
        <w:rPr>
          <w:rFonts w:ascii="Arial" w:hAnsi="Arial" w:cs="Arial"/>
          <w:sz w:val="20"/>
          <w:szCs w:val="20"/>
          <w:lang w:val="en-US"/>
        </w:rPr>
      </w:pPr>
      <w:r w:rsidRPr="00563C12">
        <w:rPr>
          <w:rFonts w:ascii="Arial" w:hAnsi="Arial" w:cs="Arial"/>
          <w:sz w:val="20"/>
          <w:szCs w:val="20"/>
          <w:lang w:val="en-US"/>
        </w:rPr>
        <w:t>new knowledge on products and their effect on health and safety</w:t>
      </w:r>
    </w:p>
    <w:p w14:paraId="41CA0E2E" w14:textId="499D2297" w:rsidR="00563C12" w:rsidRPr="00563C12" w:rsidRDefault="00563C12" w:rsidP="00563C12">
      <w:pPr>
        <w:numPr>
          <w:ilvl w:val="0"/>
          <w:numId w:val="18"/>
        </w:numPr>
        <w:rPr>
          <w:rFonts w:ascii="Arial" w:hAnsi="Arial" w:cs="Arial"/>
          <w:sz w:val="20"/>
          <w:szCs w:val="20"/>
          <w:lang w:val="en-US"/>
        </w:rPr>
      </w:pPr>
      <w:r w:rsidRPr="00563C12">
        <w:rPr>
          <w:rFonts w:ascii="Arial" w:hAnsi="Arial" w:cs="Arial"/>
          <w:sz w:val="20"/>
          <w:szCs w:val="20"/>
          <w:lang w:val="en-US"/>
        </w:rPr>
        <w:t xml:space="preserve">key drivers and trends relevant to the industry or sector having impact on the </w:t>
      </w:r>
      <w:proofErr w:type="spellStart"/>
      <w:r w:rsidR="0068390C">
        <w:rPr>
          <w:rFonts w:ascii="Arial" w:hAnsi="Arial" w:cs="Arial"/>
          <w:sz w:val="20"/>
          <w:szCs w:val="20"/>
          <w:lang w:val="en-US"/>
        </w:rPr>
        <w:t>organisation</w:t>
      </w:r>
      <w:proofErr w:type="spellEnd"/>
    </w:p>
    <w:p w14:paraId="7F8ED991" w14:textId="77777777" w:rsidR="00563C12" w:rsidRPr="00563C12" w:rsidRDefault="00563C12" w:rsidP="00563C12">
      <w:pPr>
        <w:numPr>
          <w:ilvl w:val="0"/>
          <w:numId w:val="18"/>
        </w:numPr>
        <w:rPr>
          <w:rFonts w:ascii="Arial" w:hAnsi="Arial" w:cs="Arial"/>
          <w:sz w:val="20"/>
          <w:szCs w:val="20"/>
          <w:lang w:val="en-US"/>
        </w:rPr>
      </w:pPr>
      <w:r w:rsidRPr="00563C12">
        <w:rPr>
          <w:rFonts w:ascii="Arial" w:hAnsi="Arial" w:cs="Arial"/>
          <w:sz w:val="20"/>
          <w:szCs w:val="20"/>
          <w:lang w:val="en-US"/>
        </w:rPr>
        <w:t>relationships with, as well as perceptions and values of, its external interested parties, and</w:t>
      </w:r>
    </w:p>
    <w:p w14:paraId="263D8E3B" w14:textId="77777777" w:rsidR="00563C12" w:rsidRPr="00563C12" w:rsidRDefault="00563C12" w:rsidP="00563C12">
      <w:pPr>
        <w:numPr>
          <w:ilvl w:val="0"/>
          <w:numId w:val="18"/>
        </w:numPr>
        <w:rPr>
          <w:rFonts w:ascii="Arial" w:hAnsi="Arial" w:cs="Arial"/>
          <w:sz w:val="20"/>
          <w:szCs w:val="20"/>
          <w:lang w:val="en-US"/>
        </w:rPr>
      </w:pPr>
      <w:r w:rsidRPr="00563C12">
        <w:rPr>
          <w:rFonts w:ascii="Arial" w:hAnsi="Arial" w:cs="Arial"/>
          <w:sz w:val="20"/>
          <w:szCs w:val="20"/>
          <w:lang w:val="en-US"/>
        </w:rPr>
        <w:t>changes in relation to any of the above.</w:t>
      </w:r>
    </w:p>
    <w:p w14:paraId="133867D0" w14:textId="77777777" w:rsidR="00563C12" w:rsidRPr="00563C12" w:rsidRDefault="00563C12" w:rsidP="00563C12">
      <w:pPr>
        <w:rPr>
          <w:rFonts w:ascii="Arial" w:hAnsi="Arial" w:cs="Arial"/>
          <w:sz w:val="20"/>
          <w:szCs w:val="20"/>
          <w:lang w:val="en-US"/>
        </w:rPr>
      </w:pPr>
      <w:proofErr w:type="gramStart"/>
      <w:r w:rsidRPr="00563C12">
        <w:rPr>
          <w:rFonts w:ascii="Arial" w:hAnsi="Arial" w:cs="Arial"/>
          <w:sz w:val="20"/>
          <w:szCs w:val="20"/>
          <w:lang w:val="en-US"/>
        </w:rPr>
        <w:t>And,</w:t>
      </w:r>
      <w:proofErr w:type="gramEnd"/>
      <w:r w:rsidRPr="00563C12">
        <w:rPr>
          <w:rFonts w:ascii="Arial" w:hAnsi="Arial" w:cs="Arial"/>
          <w:sz w:val="20"/>
          <w:szCs w:val="20"/>
          <w:lang w:val="en-US"/>
        </w:rPr>
        <w:t xml:space="preserve"> we would take into account the </w:t>
      </w:r>
      <w:r w:rsidRPr="00563C12">
        <w:rPr>
          <w:rFonts w:ascii="Arial" w:hAnsi="Arial" w:cs="Arial"/>
          <w:sz w:val="20"/>
          <w:szCs w:val="20"/>
          <w:u w:val="single"/>
          <w:lang w:val="en-US"/>
        </w:rPr>
        <w:t>internal issues</w:t>
      </w:r>
      <w:r w:rsidRPr="00563C12">
        <w:rPr>
          <w:rFonts w:ascii="Arial" w:hAnsi="Arial" w:cs="Arial"/>
          <w:sz w:val="20"/>
          <w:szCs w:val="20"/>
          <w:lang w:val="en-US"/>
        </w:rPr>
        <w:t>, such as:</w:t>
      </w:r>
    </w:p>
    <w:p w14:paraId="13941A7A" w14:textId="65BAB831" w:rsidR="00563C12" w:rsidRPr="00563C12" w:rsidRDefault="00563C12" w:rsidP="00563C12">
      <w:pPr>
        <w:numPr>
          <w:ilvl w:val="0"/>
          <w:numId w:val="18"/>
        </w:numPr>
        <w:rPr>
          <w:rFonts w:ascii="Arial" w:hAnsi="Arial" w:cs="Arial"/>
          <w:sz w:val="20"/>
          <w:szCs w:val="20"/>
          <w:lang w:val="en-US"/>
        </w:rPr>
      </w:pPr>
      <w:r w:rsidRPr="00563C12">
        <w:rPr>
          <w:rFonts w:ascii="Arial" w:hAnsi="Arial" w:cs="Arial"/>
          <w:sz w:val="20"/>
          <w:szCs w:val="20"/>
          <w:lang w:val="en-US"/>
        </w:rPr>
        <w:t xml:space="preserve">governance, </w:t>
      </w:r>
      <w:proofErr w:type="spellStart"/>
      <w:r w:rsidR="0068390C">
        <w:rPr>
          <w:rFonts w:ascii="Arial" w:hAnsi="Arial" w:cs="Arial"/>
          <w:sz w:val="20"/>
          <w:szCs w:val="20"/>
          <w:lang w:val="en-US"/>
        </w:rPr>
        <w:t>organisation</w:t>
      </w:r>
      <w:r w:rsidRPr="00563C12">
        <w:rPr>
          <w:rFonts w:ascii="Arial" w:hAnsi="Arial" w:cs="Arial"/>
          <w:sz w:val="20"/>
          <w:szCs w:val="20"/>
          <w:lang w:val="en-US"/>
        </w:rPr>
        <w:t>al</w:t>
      </w:r>
      <w:proofErr w:type="spellEnd"/>
      <w:r w:rsidRPr="00563C12">
        <w:rPr>
          <w:rFonts w:ascii="Arial" w:hAnsi="Arial" w:cs="Arial"/>
          <w:sz w:val="20"/>
          <w:szCs w:val="20"/>
          <w:lang w:val="en-US"/>
        </w:rPr>
        <w:t xml:space="preserve"> structure, </w:t>
      </w:r>
      <w:proofErr w:type="gramStart"/>
      <w:r w:rsidRPr="00563C12">
        <w:rPr>
          <w:rFonts w:ascii="Arial" w:hAnsi="Arial" w:cs="Arial"/>
          <w:sz w:val="20"/>
          <w:szCs w:val="20"/>
          <w:lang w:val="en-US"/>
        </w:rPr>
        <w:t>roles</w:t>
      </w:r>
      <w:proofErr w:type="gramEnd"/>
      <w:r w:rsidRPr="00563C12">
        <w:rPr>
          <w:rFonts w:ascii="Arial" w:hAnsi="Arial" w:cs="Arial"/>
          <w:sz w:val="20"/>
          <w:szCs w:val="20"/>
          <w:lang w:val="en-US"/>
        </w:rPr>
        <w:t xml:space="preserve"> and accountabilities</w:t>
      </w:r>
    </w:p>
    <w:p w14:paraId="33C87BE2" w14:textId="77777777" w:rsidR="00563C12" w:rsidRPr="00563C12" w:rsidRDefault="00563C12" w:rsidP="00563C12">
      <w:pPr>
        <w:numPr>
          <w:ilvl w:val="0"/>
          <w:numId w:val="18"/>
        </w:numPr>
        <w:rPr>
          <w:rFonts w:ascii="Arial" w:hAnsi="Arial" w:cs="Arial"/>
          <w:sz w:val="20"/>
          <w:szCs w:val="20"/>
          <w:lang w:val="en-US"/>
        </w:rPr>
      </w:pPr>
      <w:r w:rsidRPr="00563C12">
        <w:rPr>
          <w:rFonts w:ascii="Arial" w:hAnsi="Arial" w:cs="Arial"/>
          <w:sz w:val="20"/>
          <w:szCs w:val="20"/>
          <w:lang w:val="en-US"/>
        </w:rPr>
        <w:t xml:space="preserve">policies, </w:t>
      </w:r>
      <w:proofErr w:type="gramStart"/>
      <w:r w:rsidRPr="00563C12">
        <w:rPr>
          <w:rFonts w:ascii="Arial" w:hAnsi="Arial" w:cs="Arial"/>
          <w:sz w:val="20"/>
          <w:szCs w:val="20"/>
          <w:lang w:val="en-US"/>
        </w:rPr>
        <w:t>objectives</w:t>
      </w:r>
      <w:proofErr w:type="gramEnd"/>
      <w:r w:rsidRPr="00563C12">
        <w:rPr>
          <w:rFonts w:ascii="Arial" w:hAnsi="Arial" w:cs="Arial"/>
          <w:sz w:val="20"/>
          <w:szCs w:val="20"/>
          <w:lang w:val="en-US"/>
        </w:rPr>
        <w:t xml:space="preserve"> and the strategies that are in place to achieve them</w:t>
      </w:r>
    </w:p>
    <w:p w14:paraId="2D456478" w14:textId="77777777" w:rsidR="00563C12" w:rsidRPr="00563C12" w:rsidRDefault="00563C12" w:rsidP="00563C12">
      <w:pPr>
        <w:numPr>
          <w:ilvl w:val="0"/>
          <w:numId w:val="18"/>
        </w:numPr>
        <w:rPr>
          <w:rFonts w:ascii="Arial" w:hAnsi="Arial" w:cs="Arial"/>
          <w:sz w:val="20"/>
          <w:szCs w:val="20"/>
          <w:lang w:val="en-US"/>
        </w:rPr>
      </w:pPr>
      <w:r w:rsidRPr="00563C12">
        <w:rPr>
          <w:rFonts w:ascii="Arial" w:hAnsi="Arial" w:cs="Arial"/>
          <w:sz w:val="20"/>
          <w:szCs w:val="20"/>
          <w:lang w:val="en-US"/>
        </w:rPr>
        <w:t>the capabilities, understood in terms of resources, knowledge and competence (</w:t>
      </w:r>
      <w:proofErr w:type="gramStart"/>
      <w:r w:rsidRPr="00563C12">
        <w:rPr>
          <w:rFonts w:ascii="Arial" w:hAnsi="Arial" w:cs="Arial"/>
          <w:sz w:val="20"/>
          <w:szCs w:val="20"/>
          <w:lang w:val="en-US"/>
        </w:rPr>
        <w:t>e.g.</w:t>
      </w:r>
      <w:proofErr w:type="gramEnd"/>
      <w:r w:rsidRPr="00563C12">
        <w:rPr>
          <w:rFonts w:ascii="Arial" w:hAnsi="Arial" w:cs="Arial"/>
          <w:sz w:val="20"/>
          <w:szCs w:val="20"/>
          <w:lang w:val="en-US"/>
        </w:rPr>
        <w:t xml:space="preserve"> capital, time, human resources, processes, systems and technologies)</w:t>
      </w:r>
    </w:p>
    <w:p w14:paraId="5A2C217D" w14:textId="77777777" w:rsidR="00563C12" w:rsidRPr="00563C12" w:rsidRDefault="00563C12" w:rsidP="00563C12">
      <w:pPr>
        <w:numPr>
          <w:ilvl w:val="0"/>
          <w:numId w:val="18"/>
        </w:numPr>
        <w:rPr>
          <w:rFonts w:ascii="Arial" w:hAnsi="Arial" w:cs="Arial"/>
          <w:sz w:val="20"/>
          <w:szCs w:val="20"/>
          <w:lang w:val="en-US"/>
        </w:rPr>
      </w:pPr>
      <w:r w:rsidRPr="00563C12">
        <w:rPr>
          <w:rFonts w:ascii="Arial" w:hAnsi="Arial" w:cs="Arial"/>
          <w:sz w:val="20"/>
          <w:szCs w:val="20"/>
          <w:lang w:val="en-US"/>
        </w:rPr>
        <w:t>information systems, information flows and decision-making processes (both formal and informal)</w:t>
      </w:r>
    </w:p>
    <w:p w14:paraId="6A0DA6B4" w14:textId="77777777" w:rsidR="00563C12" w:rsidRPr="00563C12" w:rsidRDefault="00563C12" w:rsidP="00563C12">
      <w:pPr>
        <w:numPr>
          <w:ilvl w:val="0"/>
          <w:numId w:val="18"/>
        </w:numPr>
        <w:rPr>
          <w:rFonts w:ascii="Arial" w:hAnsi="Arial" w:cs="Arial"/>
          <w:sz w:val="20"/>
          <w:szCs w:val="20"/>
          <w:lang w:val="en-US"/>
        </w:rPr>
      </w:pPr>
      <w:r w:rsidRPr="00563C12">
        <w:rPr>
          <w:rFonts w:ascii="Arial" w:hAnsi="Arial" w:cs="Arial"/>
          <w:sz w:val="20"/>
          <w:szCs w:val="20"/>
          <w:lang w:val="en-US"/>
        </w:rPr>
        <w:t xml:space="preserve">introduction of new products, materials, services, tools, software, </w:t>
      </w:r>
      <w:proofErr w:type="gramStart"/>
      <w:r w:rsidRPr="00563C12">
        <w:rPr>
          <w:rFonts w:ascii="Arial" w:hAnsi="Arial" w:cs="Arial"/>
          <w:sz w:val="20"/>
          <w:szCs w:val="20"/>
          <w:lang w:val="en-US"/>
        </w:rPr>
        <w:t>premises</w:t>
      </w:r>
      <w:proofErr w:type="gramEnd"/>
      <w:r w:rsidRPr="00563C12">
        <w:rPr>
          <w:rFonts w:ascii="Arial" w:hAnsi="Arial" w:cs="Arial"/>
          <w:sz w:val="20"/>
          <w:szCs w:val="20"/>
          <w:lang w:val="en-US"/>
        </w:rPr>
        <w:t xml:space="preserve"> and equipment</w:t>
      </w:r>
    </w:p>
    <w:p w14:paraId="28C12F9E" w14:textId="77777777" w:rsidR="00563C12" w:rsidRPr="00563C12" w:rsidRDefault="00563C12" w:rsidP="00563C12">
      <w:pPr>
        <w:numPr>
          <w:ilvl w:val="0"/>
          <w:numId w:val="18"/>
        </w:numPr>
        <w:rPr>
          <w:rFonts w:ascii="Arial" w:hAnsi="Arial" w:cs="Arial"/>
          <w:sz w:val="20"/>
          <w:szCs w:val="20"/>
          <w:lang w:val="en-US"/>
        </w:rPr>
      </w:pPr>
      <w:r w:rsidRPr="00563C12">
        <w:rPr>
          <w:rFonts w:ascii="Arial" w:hAnsi="Arial" w:cs="Arial"/>
          <w:sz w:val="20"/>
          <w:szCs w:val="20"/>
          <w:lang w:val="en-US"/>
        </w:rPr>
        <w:t>relationships with, as well as perceptions and values of, workers</w:t>
      </w:r>
    </w:p>
    <w:p w14:paraId="164C8D47" w14:textId="730580CE" w:rsidR="00563C12" w:rsidRPr="00563C12" w:rsidRDefault="00563C12" w:rsidP="00563C12">
      <w:pPr>
        <w:numPr>
          <w:ilvl w:val="0"/>
          <w:numId w:val="18"/>
        </w:numPr>
        <w:rPr>
          <w:rFonts w:ascii="Arial" w:hAnsi="Arial" w:cs="Arial"/>
          <w:sz w:val="20"/>
          <w:szCs w:val="20"/>
          <w:lang w:val="en-US"/>
        </w:rPr>
      </w:pPr>
      <w:r w:rsidRPr="00563C12">
        <w:rPr>
          <w:rFonts w:ascii="Arial" w:hAnsi="Arial" w:cs="Arial"/>
          <w:sz w:val="20"/>
          <w:szCs w:val="20"/>
          <w:lang w:val="en-US"/>
        </w:rPr>
        <w:t xml:space="preserve">the culture in the </w:t>
      </w:r>
      <w:proofErr w:type="spellStart"/>
      <w:r w:rsidR="0068390C">
        <w:rPr>
          <w:rFonts w:ascii="Arial" w:hAnsi="Arial" w:cs="Arial"/>
          <w:sz w:val="20"/>
          <w:szCs w:val="20"/>
          <w:lang w:val="en-US"/>
        </w:rPr>
        <w:t>organisation</w:t>
      </w:r>
      <w:proofErr w:type="spellEnd"/>
    </w:p>
    <w:p w14:paraId="11D49E35" w14:textId="5CC16AC1" w:rsidR="00563C12" w:rsidRPr="00563C12" w:rsidRDefault="00563C12" w:rsidP="00563C12">
      <w:pPr>
        <w:numPr>
          <w:ilvl w:val="0"/>
          <w:numId w:val="18"/>
        </w:numPr>
        <w:rPr>
          <w:rFonts w:ascii="Arial" w:hAnsi="Arial" w:cs="Arial"/>
          <w:sz w:val="20"/>
          <w:szCs w:val="20"/>
          <w:lang w:val="en-US"/>
        </w:rPr>
      </w:pPr>
      <w:r w:rsidRPr="00563C12">
        <w:rPr>
          <w:rFonts w:ascii="Arial" w:hAnsi="Arial" w:cs="Arial"/>
          <w:sz w:val="20"/>
          <w:szCs w:val="20"/>
          <w:lang w:val="en-US"/>
        </w:rPr>
        <w:t xml:space="preserve">standards, </w:t>
      </w:r>
      <w:proofErr w:type="gramStart"/>
      <w:r w:rsidRPr="00563C12">
        <w:rPr>
          <w:rFonts w:ascii="Arial" w:hAnsi="Arial" w:cs="Arial"/>
          <w:sz w:val="20"/>
          <w:szCs w:val="20"/>
          <w:lang w:val="en-US"/>
        </w:rPr>
        <w:t>guidelines</w:t>
      </w:r>
      <w:proofErr w:type="gramEnd"/>
      <w:r w:rsidRPr="00563C12">
        <w:rPr>
          <w:rFonts w:ascii="Arial" w:hAnsi="Arial" w:cs="Arial"/>
          <w:sz w:val="20"/>
          <w:szCs w:val="20"/>
          <w:lang w:val="en-US"/>
        </w:rPr>
        <w:t xml:space="preserve"> and models adopted by the </w:t>
      </w:r>
      <w:proofErr w:type="spellStart"/>
      <w:r w:rsidR="0068390C">
        <w:rPr>
          <w:rFonts w:ascii="Arial" w:hAnsi="Arial" w:cs="Arial"/>
          <w:sz w:val="20"/>
          <w:szCs w:val="20"/>
          <w:lang w:val="en-US"/>
        </w:rPr>
        <w:t>organisation</w:t>
      </w:r>
      <w:proofErr w:type="spellEnd"/>
    </w:p>
    <w:p w14:paraId="24C620B0" w14:textId="77777777" w:rsidR="00563C12" w:rsidRPr="00563C12" w:rsidRDefault="00563C12" w:rsidP="00563C12">
      <w:pPr>
        <w:numPr>
          <w:ilvl w:val="0"/>
          <w:numId w:val="18"/>
        </w:numPr>
        <w:rPr>
          <w:rFonts w:ascii="Arial" w:hAnsi="Arial" w:cs="Arial"/>
          <w:sz w:val="20"/>
          <w:szCs w:val="20"/>
          <w:lang w:val="en-US"/>
        </w:rPr>
      </w:pPr>
      <w:r w:rsidRPr="00563C12">
        <w:rPr>
          <w:rFonts w:ascii="Arial" w:hAnsi="Arial" w:cs="Arial"/>
          <w:sz w:val="20"/>
          <w:szCs w:val="20"/>
          <w:lang w:val="en-US"/>
        </w:rPr>
        <w:t>the form and extent of contractual relationships, including, for example, outsourced activities</w:t>
      </w:r>
    </w:p>
    <w:p w14:paraId="5FE0B3B6" w14:textId="77777777" w:rsidR="00563C12" w:rsidRPr="00563C12" w:rsidRDefault="00563C12" w:rsidP="00563C12">
      <w:pPr>
        <w:numPr>
          <w:ilvl w:val="0"/>
          <w:numId w:val="18"/>
        </w:numPr>
        <w:rPr>
          <w:rFonts w:ascii="Arial" w:hAnsi="Arial" w:cs="Arial"/>
          <w:sz w:val="20"/>
          <w:szCs w:val="20"/>
          <w:lang w:val="en-US"/>
        </w:rPr>
      </w:pPr>
      <w:r w:rsidRPr="00563C12">
        <w:rPr>
          <w:rFonts w:ascii="Arial" w:hAnsi="Arial" w:cs="Arial"/>
          <w:sz w:val="20"/>
          <w:szCs w:val="20"/>
          <w:lang w:val="en-US"/>
        </w:rPr>
        <w:t>working time arrangements</w:t>
      </w:r>
    </w:p>
    <w:p w14:paraId="4A5B3AA9" w14:textId="77777777" w:rsidR="00563C12" w:rsidRPr="00563C12" w:rsidRDefault="00563C12" w:rsidP="00563C12">
      <w:pPr>
        <w:numPr>
          <w:ilvl w:val="0"/>
          <w:numId w:val="18"/>
        </w:numPr>
        <w:rPr>
          <w:rFonts w:ascii="Arial" w:hAnsi="Arial" w:cs="Arial"/>
          <w:sz w:val="20"/>
          <w:szCs w:val="20"/>
          <w:lang w:val="en-US"/>
        </w:rPr>
      </w:pPr>
      <w:r w:rsidRPr="00563C12">
        <w:rPr>
          <w:rFonts w:ascii="Arial" w:hAnsi="Arial" w:cs="Arial"/>
          <w:sz w:val="20"/>
          <w:szCs w:val="20"/>
          <w:lang w:val="en-US"/>
        </w:rPr>
        <w:t>working conditions, and</w:t>
      </w:r>
    </w:p>
    <w:p w14:paraId="28E654AA" w14:textId="77777777" w:rsidR="00563C12" w:rsidRPr="00563C12" w:rsidRDefault="00563C12" w:rsidP="00563C12">
      <w:pPr>
        <w:numPr>
          <w:ilvl w:val="0"/>
          <w:numId w:val="18"/>
        </w:numPr>
        <w:rPr>
          <w:rFonts w:ascii="Arial" w:hAnsi="Arial" w:cs="Arial"/>
          <w:sz w:val="20"/>
          <w:szCs w:val="20"/>
          <w:lang w:val="en-US"/>
        </w:rPr>
      </w:pPr>
      <w:r w:rsidRPr="00563C12">
        <w:rPr>
          <w:rFonts w:ascii="Arial" w:hAnsi="Arial" w:cs="Arial"/>
          <w:sz w:val="20"/>
          <w:szCs w:val="20"/>
          <w:lang w:val="en-US"/>
        </w:rPr>
        <w:t>changes in relation to any of the above.</w:t>
      </w:r>
    </w:p>
    <w:p w14:paraId="7BB9CBB6" w14:textId="77777777" w:rsidR="00563C12" w:rsidRPr="00563C12" w:rsidRDefault="00563C12" w:rsidP="00563C12">
      <w:pPr>
        <w:rPr>
          <w:rFonts w:ascii="Arial" w:hAnsi="Arial" w:cs="Arial"/>
          <w:sz w:val="20"/>
          <w:szCs w:val="20"/>
          <w:u w:val="single"/>
          <w:lang w:val="en-US"/>
        </w:rPr>
      </w:pPr>
      <w:r w:rsidRPr="00563C12">
        <w:rPr>
          <w:rFonts w:ascii="Arial" w:hAnsi="Arial" w:cs="Arial"/>
          <w:b/>
          <w:bCs/>
          <w:sz w:val="20"/>
          <w:szCs w:val="20"/>
          <w:u w:val="single"/>
          <w:lang w:val="en-US"/>
        </w:rPr>
        <w:lastRenderedPageBreak/>
        <w:t>4.2 Understanding the needs and expectations of workers and other interested parties</w:t>
      </w:r>
    </w:p>
    <w:p w14:paraId="34EFAE5E" w14:textId="636C39C8"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 xml:space="preserve">The </w:t>
      </w:r>
      <w:proofErr w:type="spellStart"/>
      <w:r w:rsidR="0068390C">
        <w:rPr>
          <w:rFonts w:ascii="Arial" w:hAnsi="Arial" w:cs="Arial"/>
          <w:sz w:val="20"/>
          <w:szCs w:val="20"/>
          <w:lang w:val="en-US"/>
        </w:rPr>
        <w:t>organisation</w:t>
      </w:r>
      <w:proofErr w:type="spellEnd"/>
      <w:r w:rsidRPr="00563C12">
        <w:rPr>
          <w:rFonts w:ascii="Arial" w:hAnsi="Arial" w:cs="Arial"/>
          <w:sz w:val="20"/>
          <w:szCs w:val="20"/>
          <w:lang w:val="en-US"/>
        </w:rPr>
        <w:t xml:space="preserve"> has an ongoing system to determine …</w:t>
      </w:r>
    </w:p>
    <w:p w14:paraId="45977510" w14:textId="77777777" w:rsidR="00563C12" w:rsidRPr="00563C12" w:rsidRDefault="00563C12" w:rsidP="00563C12">
      <w:pPr>
        <w:numPr>
          <w:ilvl w:val="0"/>
          <w:numId w:val="19"/>
        </w:numPr>
        <w:rPr>
          <w:rFonts w:ascii="Arial" w:hAnsi="Arial" w:cs="Arial"/>
          <w:sz w:val="20"/>
          <w:szCs w:val="20"/>
          <w:lang w:val="en-US"/>
        </w:rPr>
      </w:pPr>
      <w:r w:rsidRPr="00563C12">
        <w:rPr>
          <w:rFonts w:ascii="Arial" w:hAnsi="Arial" w:cs="Arial"/>
          <w:sz w:val="20"/>
          <w:szCs w:val="20"/>
          <w:lang w:val="en-US"/>
        </w:rPr>
        <w:t>the other interested parties, in addition to workers, that are relevant to the OH&amp;S management system</w:t>
      </w:r>
    </w:p>
    <w:p w14:paraId="5E72B1BD" w14:textId="77777777" w:rsidR="00563C12" w:rsidRPr="00563C12" w:rsidRDefault="00563C12" w:rsidP="00563C12">
      <w:pPr>
        <w:numPr>
          <w:ilvl w:val="0"/>
          <w:numId w:val="19"/>
        </w:numPr>
        <w:rPr>
          <w:rFonts w:ascii="Arial" w:hAnsi="Arial" w:cs="Arial"/>
          <w:sz w:val="20"/>
          <w:szCs w:val="20"/>
          <w:lang w:val="en-US"/>
        </w:rPr>
      </w:pPr>
      <w:r w:rsidRPr="00563C12">
        <w:rPr>
          <w:rFonts w:ascii="Arial" w:hAnsi="Arial" w:cs="Arial"/>
          <w:sz w:val="20"/>
          <w:szCs w:val="20"/>
          <w:lang w:val="en-US"/>
        </w:rPr>
        <w:t>the relevant needs and expectations (</w:t>
      </w:r>
      <w:proofErr w:type="gramStart"/>
      <w:r w:rsidRPr="00563C12">
        <w:rPr>
          <w:rFonts w:ascii="Arial" w:hAnsi="Arial" w:cs="Arial"/>
          <w:sz w:val="20"/>
          <w:szCs w:val="20"/>
          <w:lang w:val="en-US"/>
        </w:rPr>
        <w:t>i.e.</w:t>
      </w:r>
      <w:proofErr w:type="gramEnd"/>
      <w:r w:rsidRPr="00563C12">
        <w:rPr>
          <w:rFonts w:ascii="Arial" w:hAnsi="Arial" w:cs="Arial"/>
          <w:sz w:val="20"/>
          <w:szCs w:val="20"/>
          <w:lang w:val="en-US"/>
        </w:rPr>
        <w:t xml:space="preserve"> requirements) of workers and other interested parties, and</w:t>
      </w:r>
    </w:p>
    <w:p w14:paraId="71199213" w14:textId="77777777" w:rsidR="00563C12" w:rsidRPr="00563C12" w:rsidRDefault="00563C12" w:rsidP="00563C12">
      <w:pPr>
        <w:numPr>
          <w:ilvl w:val="0"/>
          <w:numId w:val="19"/>
        </w:numPr>
        <w:rPr>
          <w:rFonts w:ascii="Arial" w:hAnsi="Arial" w:cs="Arial"/>
          <w:sz w:val="20"/>
          <w:szCs w:val="20"/>
          <w:lang w:val="en-US"/>
        </w:rPr>
      </w:pPr>
      <w:r w:rsidRPr="00563C12">
        <w:rPr>
          <w:rFonts w:ascii="Arial" w:hAnsi="Arial" w:cs="Arial"/>
          <w:sz w:val="20"/>
          <w:szCs w:val="20"/>
          <w:lang w:val="en-US"/>
        </w:rPr>
        <w:t xml:space="preserve">which of these needs and expectations are, or could become, legal requirements and other </w:t>
      </w:r>
      <w:proofErr w:type="gramStart"/>
      <w:r w:rsidRPr="00563C12">
        <w:rPr>
          <w:rFonts w:ascii="Arial" w:hAnsi="Arial" w:cs="Arial"/>
          <w:sz w:val="20"/>
          <w:szCs w:val="20"/>
          <w:lang w:val="en-US"/>
        </w:rPr>
        <w:t>requirements.</w:t>
      </w:r>
      <w:proofErr w:type="gramEnd"/>
    </w:p>
    <w:p w14:paraId="62401EA9" w14:textId="77777777"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Interested parties, in addition to workers, can include:</w:t>
      </w:r>
    </w:p>
    <w:p w14:paraId="00A6A4E2" w14:textId="77777777" w:rsidR="00563C12" w:rsidRPr="00563C12" w:rsidRDefault="00563C12" w:rsidP="00563C12">
      <w:pPr>
        <w:numPr>
          <w:ilvl w:val="0"/>
          <w:numId w:val="20"/>
        </w:numPr>
        <w:rPr>
          <w:rFonts w:ascii="Arial" w:hAnsi="Arial" w:cs="Arial"/>
          <w:sz w:val="20"/>
          <w:szCs w:val="20"/>
          <w:lang w:val="en-US"/>
        </w:rPr>
      </w:pPr>
      <w:r w:rsidRPr="00563C12">
        <w:rPr>
          <w:rFonts w:ascii="Arial" w:hAnsi="Arial" w:cs="Arial"/>
          <w:sz w:val="20"/>
          <w:szCs w:val="20"/>
          <w:lang w:val="en-US"/>
        </w:rPr>
        <w:t xml:space="preserve">legal and regulatory authorities (local, regional, state/provincial, </w:t>
      </w:r>
      <w:proofErr w:type="gramStart"/>
      <w:r w:rsidRPr="00563C12">
        <w:rPr>
          <w:rFonts w:ascii="Arial" w:hAnsi="Arial" w:cs="Arial"/>
          <w:sz w:val="20"/>
          <w:szCs w:val="20"/>
          <w:lang w:val="en-US"/>
        </w:rPr>
        <w:t>national</w:t>
      </w:r>
      <w:proofErr w:type="gramEnd"/>
      <w:r w:rsidRPr="00563C12">
        <w:rPr>
          <w:rFonts w:ascii="Arial" w:hAnsi="Arial" w:cs="Arial"/>
          <w:sz w:val="20"/>
          <w:szCs w:val="20"/>
          <w:lang w:val="en-US"/>
        </w:rPr>
        <w:t xml:space="preserve"> or international)</w:t>
      </w:r>
    </w:p>
    <w:p w14:paraId="1410341E" w14:textId="5651A8FC" w:rsidR="00563C12" w:rsidRPr="00563C12" w:rsidRDefault="00563C12" w:rsidP="00563C12">
      <w:pPr>
        <w:numPr>
          <w:ilvl w:val="0"/>
          <w:numId w:val="20"/>
        </w:numPr>
        <w:rPr>
          <w:rFonts w:ascii="Arial" w:hAnsi="Arial" w:cs="Arial"/>
          <w:sz w:val="20"/>
          <w:szCs w:val="20"/>
          <w:lang w:val="en-US"/>
        </w:rPr>
      </w:pPr>
      <w:r w:rsidRPr="00563C12">
        <w:rPr>
          <w:rFonts w:ascii="Arial" w:hAnsi="Arial" w:cs="Arial"/>
          <w:sz w:val="20"/>
          <w:szCs w:val="20"/>
          <w:lang w:val="en-US"/>
        </w:rPr>
        <w:t xml:space="preserve">parent </w:t>
      </w:r>
      <w:proofErr w:type="spellStart"/>
      <w:r w:rsidR="0068390C">
        <w:rPr>
          <w:rFonts w:ascii="Arial" w:hAnsi="Arial" w:cs="Arial"/>
          <w:sz w:val="20"/>
          <w:szCs w:val="20"/>
          <w:lang w:val="en-US"/>
        </w:rPr>
        <w:t>organisation</w:t>
      </w:r>
      <w:r w:rsidRPr="00563C12">
        <w:rPr>
          <w:rFonts w:ascii="Arial" w:hAnsi="Arial" w:cs="Arial"/>
          <w:sz w:val="20"/>
          <w:szCs w:val="20"/>
          <w:lang w:val="en-US"/>
        </w:rPr>
        <w:t>s</w:t>
      </w:r>
      <w:proofErr w:type="spellEnd"/>
    </w:p>
    <w:p w14:paraId="4CAC1759" w14:textId="77777777" w:rsidR="00563C12" w:rsidRPr="00563C12" w:rsidRDefault="00563C12" w:rsidP="00563C12">
      <w:pPr>
        <w:numPr>
          <w:ilvl w:val="0"/>
          <w:numId w:val="20"/>
        </w:numPr>
        <w:rPr>
          <w:rFonts w:ascii="Arial" w:hAnsi="Arial" w:cs="Arial"/>
          <w:sz w:val="20"/>
          <w:szCs w:val="20"/>
          <w:lang w:val="en-US"/>
        </w:rPr>
      </w:pPr>
      <w:r w:rsidRPr="00563C12">
        <w:rPr>
          <w:rFonts w:ascii="Arial" w:hAnsi="Arial" w:cs="Arial"/>
          <w:sz w:val="20"/>
          <w:szCs w:val="20"/>
          <w:lang w:val="en-US"/>
        </w:rPr>
        <w:t xml:space="preserve">suppliers, </w:t>
      </w:r>
      <w:proofErr w:type="gramStart"/>
      <w:r w:rsidRPr="00563C12">
        <w:rPr>
          <w:rFonts w:ascii="Arial" w:hAnsi="Arial" w:cs="Arial"/>
          <w:sz w:val="20"/>
          <w:szCs w:val="20"/>
          <w:lang w:val="en-US"/>
        </w:rPr>
        <w:t>contractors</w:t>
      </w:r>
      <w:proofErr w:type="gramEnd"/>
      <w:r w:rsidRPr="00563C12">
        <w:rPr>
          <w:rFonts w:ascii="Arial" w:hAnsi="Arial" w:cs="Arial"/>
          <w:sz w:val="20"/>
          <w:szCs w:val="20"/>
          <w:lang w:val="en-US"/>
        </w:rPr>
        <w:t xml:space="preserve"> and subcontractors</w:t>
      </w:r>
    </w:p>
    <w:p w14:paraId="01089C5F" w14:textId="77777777" w:rsidR="00563C12" w:rsidRPr="00563C12" w:rsidRDefault="00563C12" w:rsidP="00563C12">
      <w:pPr>
        <w:numPr>
          <w:ilvl w:val="0"/>
          <w:numId w:val="20"/>
        </w:numPr>
        <w:rPr>
          <w:rFonts w:ascii="Arial" w:hAnsi="Arial" w:cs="Arial"/>
          <w:sz w:val="20"/>
          <w:szCs w:val="20"/>
          <w:lang w:val="en-US"/>
        </w:rPr>
      </w:pPr>
      <w:r w:rsidRPr="00563C12">
        <w:rPr>
          <w:rFonts w:ascii="Arial" w:hAnsi="Arial" w:cs="Arial"/>
          <w:sz w:val="20"/>
          <w:szCs w:val="20"/>
          <w:lang w:val="en-US"/>
        </w:rPr>
        <w:t>workers’ representatives</w:t>
      </w:r>
    </w:p>
    <w:p w14:paraId="42639B03" w14:textId="20A8A618" w:rsidR="00563C12" w:rsidRPr="00563C12" w:rsidRDefault="00563C12" w:rsidP="00563C12">
      <w:pPr>
        <w:numPr>
          <w:ilvl w:val="0"/>
          <w:numId w:val="20"/>
        </w:numPr>
        <w:rPr>
          <w:rFonts w:ascii="Arial" w:hAnsi="Arial" w:cs="Arial"/>
          <w:sz w:val="20"/>
          <w:szCs w:val="20"/>
          <w:lang w:val="en-US"/>
        </w:rPr>
      </w:pPr>
      <w:r w:rsidRPr="00563C12">
        <w:rPr>
          <w:rFonts w:ascii="Arial" w:hAnsi="Arial" w:cs="Arial"/>
          <w:sz w:val="20"/>
          <w:szCs w:val="20"/>
          <w:lang w:val="en-US"/>
        </w:rPr>
        <w:t xml:space="preserve">workers’ </w:t>
      </w:r>
      <w:proofErr w:type="spellStart"/>
      <w:r w:rsidR="0068390C">
        <w:rPr>
          <w:rFonts w:ascii="Arial" w:hAnsi="Arial" w:cs="Arial"/>
          <w:sz w:val="20"/>
          <w:szCs w:val="20"/>
          <w:lang w:val="en-US"/>
        </w:rPr>
        <w:t>organisation</w:t>
      </w:r>
      <w:r w:rsidRPr="00563C12">
        <w:rPr>
          <w:rFonts w:ascii="Arial" w:hAnsi="Arial" w:cs="Arial"/>
          <w:sz w:val="20"/>
          <w:szCs w:val="20"/>
          <w:lang w:val="en-US"/>
        </w:rPr>
        <w:t>s</w:t>
      </w:r>
      <w:proofErr w:type="spellEnd"/>
      <w:r w:rsidRPr="00563C12">
        <w:rPr>
          <w:rFonts w:ascii="Arial" w:hAnsi="Arial" w:cs="Arial"/>
          <w:sz w:val="20"/>
          <w:szCs w:val="20"/>
          <w:lang w:val="en-US"/>
        </w:rPr>
        <w:t xml:space="preserve"> (trade unions) and employers’ </w:t>
      </w:r>
      <w:proofErr w:type="spellStart"/>
      <w:r w:rsidR="0068390C">
        <w:rPr>
          <w:rFonts w:ascii="Arial" w:hAnsi="Arial" w:cs="Arial"/>
          <w:sz w:val="20"/>
          <w:szCs w:val="20"/>
          <w:lang w:val="en-US"/>
        </w:rPr>
        <w:t>organisation</w:t>
      </w:r>
      <w:r w:rsidRPr="00563C12">
        <w:rPr>
          <w:rFonts w:ascii="Arial" w:hAnsi="Arial" w:cs="Arial"/>
          <w:sz w:val="20"/>
          <w:szCs w:val="20"/>
          <w:lang w:val="en-US"/>
        </w:rPr>
        <w:t>s</w:t>
      </w:r>
      <w:proofErr w:type="spellEnd"/>
    </w:p>
    <w:p w14:paraId="023EAC45" w14:textId="5F036205" w:rsidR="00563C12" w:rsidRPr="00563C12" w:rsidRDefault="00563C12" w:rsidP="00563C12">
      <w:pPr>
        <w:numPr>
          <w:ilvl w:val="0"/>
          <w:numId w:val="20"/>
        </w:numPr>
        <w:rPr>
          <w:rFonts w:ascii="Arial" w:hAnsi="Arial" w:cs="Arial"/>
          <w:sz w:val="20"/>
          <w:szCs w:val="20"/>
          <w:lang w:val="en-US"/>
        </w:rPr>
      </w:pPr>
      <w:r w:rsidRPr="00563C12">
        <w:rPr>
          <w:rFonts w:ascii="Arial" w:hAnsi="Arial" w:cs="Arial"/>
          <w:sz w:val="20"/>
          <w:szCs w:val="20"/>
          <w:lang w:val="en-US"/>
        </w:rPr>
        <w:t xml:space="preserve">owners, shareholders, clients, visitors, local community and </w:t>
      </w:r>
      <w:proofErr w:type="spellStart"/>
      <w:r w:rsidRPr="00563C12">
        <w:rPr>
          <w:rFonts w:ascii="Arial" w:hAnsi="Arial" w:cs="Arial"/>
          <w:sz w:val="20"/>
          <w:szCs w:val="20"/>
          <w:lang w:val="en-US"/>
        </w:rPr>
        <w:t>neighbours</w:t>
      </w:r>
      <w:proofErr w:type="spellEnd"/>
      <w:r w:rsidRPr="00563C12">
        <w:rPr>
          <w:rFonts w:ascii="Arial" w:hAnsi="Arial" w:cs="Arial"/>
          <w:sz w:val="20"/>
          <w:szCs w:val="20"/>
          <w:lang w:val="en-US"/>
        </w:rPr>
        <w:t xml:space="preserve"> of the </w:t>
      </w:r>
      <w:proofErr w:type="spellStart"/>
      <w:r w:rsidR="0068390C">
        <w:rPr>
          <w:rFonts w:ascii="Arial" w:hAnsi="Arial" w:cs="Arial"/>
          <w:sz w:val="20"/>
          <w:szCs w:val="20"/>
          <w:lang w:val="en-US"/>
        </w:rPr>
        <w:t>organisation</w:t>
      </w:r>
      <w:proofErr w:type="spellEnd"/>
      <w:r w:rsidRPr="00563C12">
        <w:rPr>
          <w:rFonts w:ascii="Arial" w:hAnsi="Arial" w:cs="Arial"/>
          <w:sz w:val="20"/>
          <w:szCs w:val="20"/>
          <w:lang w:val="en-US"/>
        </w:rPr>
        <w:t xml:space="preserve"> and the </w:t>
      </w:r>
      <w:proofErr w:type="gramStart"/>
      <w:r w:rsidRPr="00563C12">
        <w:rPr>
          <w:rFonts w:ascii="Arial" w:hAnsi="Arial" w:cs="Arial"/>
          <w:sz w:val="20"/>
          <w:szCs w:val="20"/>
          <w:lang w:val="en-US"/>
        </w:rPr>
        <w:t>general public</w:t>
      </w:r>
      <w:proofErr w:type="gramEnd"/>
    </w:p>
    <w:p w14:paraId="39637A68" w14:textId="2E0A6BEC" w:rsidR="00563C12" w:rsidRPr="00563C12" w:rsidRDefault="00563C12" w:rsidP="00563C12">
      <w:pPr>
        <w:numPr>
          <w:ilvl w:val="0"/>
          <w:numId w:val="20"/>
        </w:numPr>
        <w:rPr>
          <w:rFonts w:ascii="Arial" w:hAnsi="Arial" w:cs="Arial"/>
          <w:sz w:val="20"/>
          <w:szCs w:val="20"/>
          <w:lang w:val="en-US"/>
        </w:rPr>
      </w:pPr>
      <w:r w:rsidRPr="00563C12">
        <w:rPr>
          <w:rFonts w:ascii="Arial" w:hAnsi="Arial" w:cs="Arial"/>
          <w:sz w:val="20"/>
          <w:szCs w:val="20"/>
          <w:lang w:val="en-US"/>
        </w:rPr>
        <w:t xml:space="preserve">customers, medical and other community services, media, academia, business associations and non-governmental </w:t>
      </w:r>
      <w:proofErr w:type="spellStart"/>
      <w:r w:rsidR="0068390C">
        <w:rPr>
          <w:rFonts w:ascii="Arial" w:hAnsi="Arial" w:cs="Arial"/>
          <w:sz w:val="20"/>
          <w:szCs w:val="20"/>
          <w:lang w:val="en-US"/>
        </w:rPr>
        <w:t>organisation</w:t>
      </w:r>
      <w:r w:rsidRPr="00563C12">
        <w:rPr>
          <w:rFonts w:ascii="Arial" w:hAnsi="Arial" w:cs="Arial"/>
          <w:sz w:val="20"/>
          <w:szCs w:val="20"/>
          <w:lang w:val="en-US"/>
        </w:rPr>
        <w:t>s</w:t>
      </w:r>
      <w:proofErr w:type="spellEnd"/>
      <w:r w:rsidRPr="00563C12">
        <w:rPr>
          <w:rFonts w:ascii="Arial" w:hAnsi="Arial" w:cs="Arial"/>
          <w:sz w:val="20"/>
          <w:szCs w:val="20"/>
          <w:lang w:val="en-US"/>
        </w:rPr>
        <w:t xml:space="preserve"> (NGOs), and</w:t>
      </w:r>
    </w:p>
    <w:p w14:paraId="385BA91F" w14:textId="4F15018D" w:rsidR="00563C12" w:rsidRPr="00563C12" w:rsidRDefault="00563C12" w:rsidP="00563C12">
      <w:pPr>
        <w:numPr>
          <w:ilvl w:val="0"/>
          <w:numId w:val="20"/>
        </w:numPr>
        <w:rPr>
          <w:rFonts w:ascii="Arial" w:hAnsi="Arial" w:cs="Arial"/>
          <w:sz w:val="20"/>
          <w:szCs w:val="20"/>
          <w:lang w:val="en-US"/>
        </w:rPr>
      </w:pPr>
      <w:r w:rsidRPr="00563C12">
        <w:rPr>
          <w:rFonts w:ascii="Arial" w:hAnsi="Arial" w:cs="Arial"/>
          <w:sz w:val="20"/>
          <w:szCs w:val="20"/>
          <w:lang w:val="en-US"/>
        </w:rPr>
        <w:t xml:space="preserve">occupational health and safety </w:t>
      </w:r>
      <w:proofErr w:type="spellStart"/>
      <w:r w:rsidR="0068390C">
        <w:rPr>
          <w:rFonts w:ascii="Arial" w:hAnsi="Arial" w:cs="Arial"/>
          <w:sz w:val="20"/>
          <w:szCs w:val="20"/>
          <w:lang w:val="en-US"/>
        </w:rPr>
        <w:t>organisation</w:t>
      </w:r>
      <w:r w:rsidRPr="00563C12">
        <w:rPr>
          <w:rFonts w:ascii="Arial" w:hAnsi="Arial" w:cs="Arial"/>
          <w:sz w:val="20"/>
          <w:szCs w:val="20"/>
          <w:lang w:val="en-US"/>
        </w:rPr>
        <w:t>s</w:t>
      </w:r>
      <w:proofErr w:type="spellEnd"/>
      <w:r w:rsidRPr="00563C12">
        <w:rPr>
          <w:rFonts w:ascii="Arial" w:hAnsi="Arial" w:cs="Arial"/>
          <w:sz w:val="20"/>
          <w:szCs w:val="20"/>
          <w:lang w:val="en-US"/>
        </w:rPr>
        <w:t xml:space="preserve">, occupational </w:t>
      </w:r>
      <w:proofErr w:type="gramStart"/>
      <w:r w:rsidRPr="00563C12">
        <w:rPr>
          <w:rFonts w:ascii="Arial" w:hAnsi="Arial" w:cs="Arial"/>
          <w:sz w:val="20"/>
          <w:szCs w:val="20"/>
          <w:lang w:val="en-US"/>
        </w:rPr>
        <w:t>safety</w:t>
      </w:r>
      <w:proofErr w:type="gramEnd"/>
      <w:r w:rsidRPr="00563C12">
        <w:rPr>
          <w:rFonts w:ascii="Arial" w:hAnsi="Arial" w:cs="Arial"/>
          <w:sz w:val="20"/>
          <w:szCs w:val="20"/>
          <w:lang w:val="en-US"/>
        </w:rPr>
        <w:t xml:space="preserve"> and health-care professionals.</w:t>
      </w:r>
    </w:p>
    <w:p w14:paraId="0BF42BC4" w14:textId="77777777"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 xml:space="preserve">Some needs and expectations are mandatory because they have been incorporated into laws and regulations. </w:t>
      </w:r>
    </w:p>
    <w:p w14:paraId="76956F17" w14:textId="2F55838B" w:rsidR="00563C12" w:rsidRPr="00563C12" w:rsidRDefault="00563C12" w:rsidP="00563C12">
      <w:pPr>
        <w:rPr>
          <w:rFonts w:ascii="Arial" w:hAnsi="Arial" w:cs="Arial"/>
          <w:b/>
          <w:bCs/>
          <w:sz w:val="20"/>
          <w:szCs w:val="20"/>
          <w:lang w:val="en-US"/>
        </w:rPr>
      </w:pPr>
      <w:r w:rsidRPr="00563C12">
        <w:rPr>
          <w:rFonts w:ascii="Arial" w:hAnsi="Arial" w:cs="Arial"/>
          <w:sz w:val="20"/>
          <w:szCs w:val="20"/>
          <w:lang w:val="en-US"/>
        </w:rPr>
        <w:t xml:space="preserve">The </w:t>
      </w:r>
      <w:proofErr w:type="spellStart"/>
      <w:r w:rsidR="0068390C">
        <w:rPr>
          <w:rFonts w:ascii="Arial" w:hAnsi="Arial" w:cs="Arial"/>
          <w:sz w:val="20"/>
          <w:szCs w:val="20"/>
          <w:lang w:val="en-US"/>
        </w:rPr>
        <w:t>organisation</w:t>
      </w:r>
      <w:proofErr w:type="spellEnd"/>
      <w:r w:rsidRPr="00563C12">
        <w:rPr>
          <w:rFonts w:ascii="Arial" w:hAnsi="Arial" w:cs="Arial"/>
          <w:sz w:val="20"/>
          <w:szCs w:val="20"/>
          <w:lang w:val="en-US"/>
        </w:rPr>
        <w:t xml:space="preserve"> may also decide to voluntarily agree to, or adopt, other needs and expectations (</w:t>
      </w:r>
      <w:proofErr w:type="gramStart"/>
      <w:r w:rsidRPr="00563C12">
        <w:rPr>
          <w:rFonts w:ascii="Arial" w:hAnsi="Arial" w:cs="Arial"/>
          <w:sz w:val="20"/>
          <w:szCs w:val="20"/>
          <w:lang w:val="en-US"/>
        </w:rPr>
        <w:t>e.g.</w:t>
      </w:r>
      <w:proofErr w:type="gramEnd"/>
      <w:r w:rsidRPr="00563C12">
        <w:rPr>
          <w:rFonts w:ascii="Arial" w:hAnsi="Arial" w:cs="Arial"/>
          <w:sz w:val="20"/>
          <w:szCs w:val="20"/>
          <w:lang w:val="en-US"/>
        </w:rPr>
        <w:t xml:space="preserve"> subscribing to a voluntary initiative). Once the </w:t>
      </w:r>
      <w:proofErr w:type="spellStart"/>
      <w:r w:rsidR="0068390C">
        <w:rPr>
          <w:rFonts w:ascii="Arial" w:hAnsi="Arial" w:cs="Arial"/>
          <w:sz w:val="20"/>
          <w:szCs w:val="20"/>
          <w:lang w:val="en-US"/>
        </w:rPr>
        <w:t>organisation</w:t>
      </w:r>
      <w:proofErr w:type="spellEnd"/>
      <w:r w:rsidRPr="00563C12">
        <w:rPr>
          <w:rFonts w:ascii="Arial" w:hAnsi="Arial" w:cs="Arial"/>
          <w:sz w:val="20"/>
          <w:szCs w:val="20"/>
          <w:lang w:val="en-US"/>
        </w:rPr>
        <w:t xml:space="preserve"> adopts them, they are addressed when planning and establishing the OH&amp;S management system.</w:t>
      </w:r>
    </w:p>
    <w:p w14:paraId="20D5EAB2" w14:textId="7FB6FDE4"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 xml:space="preserve">These needs and expectations could change over time. Therefore, our </w:t>
      </w:r>
      <w:proofErr w:type="spellStart"/>
      <w:r w:rsidR="0068390C">
        <w:rPr>
          <w:rFonts w:ascii="Arial" w:hAnsi="Arial" w:cs="Arial"/>
          <w:sz w:val="20"/>
          <w:szCs w:val="20"/>
          <w:lang w:val="en-US"/>
        </w:rPr>
        <w:t>organisation</w:t>
      </w:r>
      <w:proofErr w:type="spellEnd"/>
      <w:r w:rsidRPr="00563C12">
        <w:rPr>
          <w:rFonts w:ascii="Arial" w:hAnsi="Arial" w:cs="Arial"/>
          <w:sz w:val="20"/>
          <w:szCs w:val="20"/>
          <w:lang w:val="en-US"/>
        </w:rPr>
        <w:t xml:space="preserve"> monitors and reviews information about these interested parties and their relevant requirements on an on-going basis, </w:t>
      </w:r>
      <w:proofErr w:type="gramStart"/>
      <w:r w:rsidRPr="00563C12">
        <w:rPr>
          <w:rFonts w:ascii="Arial" w:hAnsi="Arial" w:cs="Arial"/>
          <w:sz w:val="20"/>
          <w:szCs w:val="20"/>
          <w:lang w:val="en-US"/>
        </w:rPr>
        <w:t>and,</w:t>
      </w:r>
      <w:proofErr w:type="gramEnd"/>
      <w:r w:rsidRPr="00563C12">
        <w:rPr>
          <w:rFonts w:ascii="Arial" w:hAnsi="Arial" w:cs="Arial"/>
          <w:sz w:val="20"/>
          <w:szCs w:val="20"/>
          <w:lang w:val="en-US"/>
        </w:rPr>
        <w:t xml:space="preserve"> the necessary changes are effected in the OHSMS as required.</w:t>
      </w:r>
    </w:p>
    <w:p w14:paraId="49996DC1" w14:textId="0568C6D1" w:rsidR="00563C12" w:rsidRDefault="00563C12" w:rsidP="00563C12">
      <w:pPr>
        <w:rPr>
          <w:rFonts w:ascii="Arial" w:hAnsi="Arial" w:cs="Arial"/>
          <w:sz w:val="20"/>
          <w:szCs w:val="20"/>
          <w:lang w:val="en-US"/>
        </w:rPr>
      </w:pPr>
    </w:p>
    <w:p w14:paraId="1FA00097" w14:textId="58437154" w:rsidR="00563C12" w:rsidRDefault="00563C12" w:rsidP="00563C12">
      <w:pPr>
        <w:rPr>
          <w:rFonts w:ascii="Arial" w:hAnsi="Arial" w:cs="Arial"/>
          <w:sz w:val="20"/>
          <w:szCs w:val="20"/>
          <w:lang w:val="en-US"/>
        </w:rPr>
      </w:pPr>
    </w:p>
    <w:p w14:paraId="2E5F8081" w14:textId="20D1984D" w:rsidR="00563C12" w:rsidRDefault="00563C12" w:rsidP="00563C12">
      <w:pPr>
        <w:rPr>
          <w:rFonts w:ascii="Arial" w:hAnsi="Arial" w:cs="Arial"/>
          <w:sz w:val="20"/>
          <w:szCs w:val="20"/>
          <w:lang w:val="en-US"/>
        </w:rPr>
      </w:pPr>
    </w:p>
    <w:p w14:paraId="23CC87BC" w14:textId="787FEEE4" w:rsidR="00563C12" w:rsidRDefault="00563C12" w:rsidP="00563C12">
      <w:pPr>
        <w:rPr>
          <w:rFonts w:ascii="Arial" w:hAnsi="Arial" w:cs="Arial"/>
          <w:sz w:val="20"/>
          <w:szCs w:val="20"/>
          <w:lang w:val="en-US"/>
        </w:rPr>
      </w:pPr>
    </w:p>
    <w:p w14:paraId="5EFC987D" w14:textId="1B72D066" w:rsidR="00563C12" w:rsidRDefault="00563C12" w:rsidP="00563C12">
      <w:pPr>
        <w:rPr>
          <w:rFonts w:ascii="Arial" w:hAnsi="Arial" w:cs="Arial"/>
          <w:sz w:val="20"/>
          <w:szCs w:val="20"/>
          <w:lang w:val="en-US"/>
        </w:rPr>
      </w:pPr>
    </w:p>
    <w:p w14:paraId="1EB19C7E" w14:textId="1ECD5389" w:rsidR="00563C12" w:rsidRDefault="00563C12" w:rsidP="00563C12">
      <w:pPr>
        <w:rPr>
          <w:rFonts w:ascii="Arial" w:hAnsi="Arial" w:cs="Arial"/>
          <w:sz w:val="20"/>
          <w:szCs w:val="20"/>
          <w:lang w:val="en-US"/>
        </w:rPr>
      </w:pPr>
    </w:p>
    <w:p w14:paraId="460A665E" w14:textId="77777777" w:rsidR="00563C12" w:rsidRPr="00563C12" w:rsidRDefault="00563C12" w:rsidP="00563C12">
      <w:pPr>
        <w:rPr>
          <w:rFonts w:ascii="Arial" w:hAnsi="Arial" w:cs="Arial"/>
          <w:sz w:val="20"/>
          <w:szCs w:val="20"/>
          <w:lang w:val="en-US"/>
        </w:rPr>
      </w:pPr>
    </w:p>
    <w:p w14:paraId="1E145CB5" w14:textId="77777777" w:rsidR="00563C12" w:rsidRPr="00563C12" w:rsidRDefault="00563C12" w:rsidP="00563C12">
      <w:pPr>
        <w:rPr>
          <w:rFonts w:ascii="Arial" w:hAnsi="Arial" w:cs="Arial"/>
          <w:sz w:val="20"/>
          <w:szCs w:val="20"/>
          <w:u w:val="single"/>
          <w:lang w:val="en-US"/>
        </w:rPr>
      </w:pPr>
      <w:r w:rsidRPr="00563C12">
        <w:rPr>
          <w:rFonts w:ascii="Arial" w:hAnsi="Arial" w:cs="Arial"/>
          <w:b/>
          <w:bCs/>
          <w:sz w:val="20"/>
          <w:szCs w:val="20"/>
          <w:u w:val="single"/>
          <w:lang w:val="en-US"/>
        </w:rPr>
        <w:lastRenderedPageBreak/>
        <w:t>4.3 Determining the scope of the OH&amp;S management system</w:t>
      </w:r>
    </w:p>
    <w:p w14:paraId="2DB8D5BC" w14:textId="1FEB32EE"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 xml:space="preserve">The </w:t>
      </w:r>
      <w:proofErr w:type="spellStart"/>
      <w:r w:rsidR="0068390C">
        <w:rPr>
          <w:rFonts w:ascii="Arial" w:hAnsi="Arial" w:cs="Arial"/>
          <w:sz w:val="20"/>
          <w:szCs w:val="20"/>
          <w:lang w:val="en-US"/>
        </w:rPr>
        <w:t>organisation</w:t>
      </w:r>
      <w:proofErr w:type="spellEnd"/>
      <w:r w:rsidRPr="00563C12">
        <w:rPr>
          <w:rFonts w:ascii="Arial" w:hAnsi="Arial" w:cs="Arial"/>
          <w:sz w:val="20"/>
          <w:szCs w:val="20"/>
          <w:lang w:val="en-US"/>
        </w:rPr>
        <w:t xml:space="preserve"> has determined the boundaries and applicability of the OH&amp;S management system to establish its scope.</w:t>
      </w:r>
    </w:p>
    <w:p w14:paraId="52D0C2D5" w14:textId="2BD9EBB7"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 xml:space="preserve">When determining this scope, our </w:t>
      </w:r>
      <w:proofErr w:type="spellStart"/>
      <w:r w:rsidR="0068390C">
        <w:rPr>
          <w:rFonts w:ascii="Arial" w:hAnsi="Arial" w:cs="Arial"/>
          <w:sz w:val="20"/>
          <w:szCs w:val="20"/>
          <w:lang w:val="en-US"/>
        </w:rPr>
        <w:t>organisation</w:t>
      </w:r>
      <w:proofErr w:type="spellEnd"/>
      <w:r w:rsidRPr="00563C12">
        <w:rPr>
          <w:rFonts w:ascii="Arial" w:hAnsi="Arial" w:cs="Arial"/>
          <w:sz w:val="20"/>
          <w:szCs w:val="20"/>
          <w:lang w:val="en-US"/>
        </w:rPr>
        <w:t xml:space="preserve"> has …</w:t>
      </w:r>
    </w:p>
    <w:p w14:paraId="2DCF35B4" w14:textId="77777777" w:rsidR="00563C12" w:rsidRPr="00563C12" w:rsidRDefault="00563C12" w:rsidP="00563C12">
      <w:pPr>
        <w:numPr>
          <w:ilvl w:val="0"/>
          <w:numId w:val="21"/>
        </w:numPr>
        <w:rPr>
          <w:rFonts w:ascii="Arial" w:hAnsi="Arial" w:cs="Arial"/>
          <w:sz w:val="20"/>
          <w:szCs w:val="20"/>
          <w:lang w:val="en-US"/>
        </w:rPr>
      </w:pPr>
      <w:r w:rsidRPr="00563C12">
        <w:rPr>
          <w:rFonts w:ascii="Arial" w:hAnsi="Arial" w:cs="Arial"/>
          <w:sz w:val="20"/>
          <w:szCs w:val="20"/>
          <w:lang w:val="en-US"/>
        </w:rPr>
        <w:t xml:space="preserve">considered the external and internal issues referred to in clause </w:t>
      </w:r>
      <w:r w:rsidRPr="00563C12">
        <w:rPr>
          <w:rFonts w:ascii="Arial" w:hAnsi="Arial" w:cs="Arial"/>
          <w:sz w:val="20"/>
          <w:szCs w:val="20"/>
          <w:u w:val="single"/>
          <w:lang w:val="en-US"/>
        </w:rPr>
        <w:t>4.1</w:t>
      </w:r>
      <w:r w:rsidRPr="00563C12">
        <w:rPr>
          <w:rFonts w:ascii="Arial" w:hAnsi="Arial" w:cs="Arial"/>
          <w:sz w:val="20"/>
          <w:szCs w:val="20"/>
          <w:lang w:val="en-US"/>
        </w:rPr>
        <w:t xml:space="preserve"> of the ISO45001:2018 standard</w:t>
      </w:r>
    </w:p>
    <w:p w14:paraId="014C0972" w14:textId="77777777" w:rsidR="00563C12" w:rsidRPr="00563C12" w:rsidRDefault="00563C12" w:rsidP="00563C12">
      <w:pPr>
        <w:numPr>
          <w:ilvl w:val="0"/>
          <w:numId w:val="21"/>
        </w:numPr>
        <w:rPr>
          <w:rFonts w:ascii="Arial" w:hAnsi="Arial" w:cs="Arial"/>
          <w:sz w:val="20"/>
          <w:szCs w:val="20"/>
          <w:lang w:val="en-US"/>
        </w:rPr>
      </w:pPr>
      <w:proofErr w:type="gramStart"/>
      <w:r w:rsidRPr="00563C12">
        <w:rPr>
          <w:rFonts w:ascii="Arial" w:hAnsi="Arial" w:cs="Arial"/>
          <w:sz w:val="20"/>
          <w:szCs w:val="20"/>
          <w:lang w:val="en-US"/>
        </w:rPr>
        <w:t>taken into account</w:t>
      </w:r>
      <w:proofErr w:type="gramEnd"/>
      <w:r w:rsidRPr="00563C12">
        <w:rPr>
          <w:rFonts w:ascii="Arial" w:hAnsi="Arial" w:cs="Arial"/>
          <w:sz w:val="20"/>
          <w:szCs w:val="20"/>
          <w:lang w:val="en-US"/>
        </w:rPr>
        <w:t xml:space="preserve"> the requirements referred to in clause </w:t>
      </w:r>
      <w:r w:rsidRPr="00563C12">
        <w:rPr>
          <w:rFonts w:ascii="Arial" w:hAnsi="Arial" w:cs="Arial"/>
          <w:sz w:val="20"/>
          <w:szCs w:val="20"/>
          <w:u w:val="single"/>
          <w:lang w:val="en-US"/>
        </w:rPr>
        <w:t>4.2</w:t>
      </w:r>
      <w:r w:rsidRPr="00563C12">
        <w:rPr>
          <w:rFonts w:ascii="Arial" w:hAnsi="Arial" w:cs="Arial"/>
          <w:sz w:val="20"/>
          <w:szCs w:val="20"/>
          <w:lang w:val="en-US"/>
        </w:rPr>
        <w:t xml:space="preserve"> of the ISO45001:2018 standard, and</w:t>
      </w:r>
    </w:p>
    <w:p w14:paraId="5D12FFBA" w14:textId="77777777" w:rsidR="00563C12" w:rsidRPr="00563C12" w:rsidRDefault="00563C12" w:rsidP="00563C12">
      <w:pPr>
        <w:numPr>
          <w:ilvl w:val="0"/>
          <w:numId w:val="21"/>
        </w:numPr>
        <w:rPr>
          <w:rFonts w:ascii="Arial" w:hAnsi="Arial" w:cs="Arial"/>
          <w:sz w:val="20"/>
          <w:szCs w:val="20"/>
          <w:lang w:val="en-US"/>
        </w:rPr>
      </w:pPr>
      <w:proofErr w:type="gramStart"/>
      <w:r w:rsidRPr="00563C12">
        <w:rPr>
          <w:rFonts w:ascii="Arial" w:hAnsi="Arial" w:cs="Arial"/>
          <w:sz w:val="20"/>
          <w:szCs w:val="20"/>
          <w:lang w:val="en-US"/>
        </w:rPr>
        <w:t>taken into account</w:t>
      </w:r>
      <w:proofErr w:type="gramEnd"/>
      <w:r w:rsidRPr="00563C12">
        <w:rPr>
          <w:rFonts w:ascii="Arial" w:hAnsi="Arial" w:cs="Arial"/>
          <w:sz w:val="20"/>
          <w:szCs w:val="20"/>
          <w:lang w:val="en-US"/>
        </w:rPr>
        <w:t xml:space="preserve"> the planned or performed work-related activities.</w:t>
      </w:r>
    </w:p>
    <w:p w14:paraId="622BA704" w14:textId="143C2011"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 xml:space="preserve">We are aware that the scope is a factual and representative statement of the </w:t>
      </w:r>
      <w:proofErr w:type="spellStart"/>
      <w:r w:rsidR="0068390C">
        <w:rPr>
          <w:rFonts w:ascii="Arial" w:hAnsi="Arial" w:cs="Arial"/>
          <w:sz w:val="20"/>
          <w:szCs w:val="20"/>
          <w:lang w:val="en-US"/>
        </w:rPr>
        <w:t>organisation</w:t>
      </w:r>
      <w:r w:rsidRPr="00563C12">
        <w:rPr>
          <w:rFonts w:ascii="Arial" w:hAnsi="Arial" w:cs="Arial"/>
          <w:sz w:val="20"/>
          <w:szCs w:val="20"/>
          <w:lang w:val="en-US"/>
        </w:rPr>
        <w:t>’s</w:t>
      </w:r>
      <w:proofErr w:type="spellEnd"/>
      <w:r w:rsidRPr="00563C12">
        <w:rPr>
          <w:rFonts w:ascii="Arial" w:hAnsi="Arial" w:cs="Arial"/>
          <w:sz w:val="20"/>
          <w:szCs w:val="20"/>
          <w:lang w:val="en-US"/>
        </w:rPr>
        <w:t xml:space="preserve"> operations included within its OH&amp;S management system boundaries that should not mislead interested parties.</w:t>
      </w:r>
    </w:p>
    <w:p w14:paraId="594FAA5E" w14:textId="49DAF240"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 xml:space="preserve">Our OH&amp;S management system includes the activities, products and services within the </w:t>
      </w:r>
      <w:proofErr w:type="spellStart"/>
      <w:r w:rsidR="0068390C">
        <w:rPr>
          <w:rFonts w:ascii="Arial" w:hAnsi="Arial" w:cs="Arial"/>
          <w:sz w:val="20"/>
          <w:szCs w:val="20"/>
          <w:lang w:val="en-US"/>
        </w:rPr>
        <w:t>organisation</w:t>
      </w:r>
      <w:r w:rsidRPr="00563C12">
        <w:rPr>
          <w:rFonts w:ascii="Arial" w:hAnsi="Arial" w:cs="Arial"/>
          <w:sz w:val="20"/>
          <w:szCs w:val="20"/>
          <w:lang w:val="en-US"/>
        </w:rPr>
        <w:t>’s</w:t>
      </w:r>
      <w:proofErr w:type="spellEnd"/>
      <w:r w:rsidRPr="00563C12">
        <w:rPr>
          <w:rFonts w:ascii="Arial" w:hAnsi="Arial" w:cs="Arial"/>
          <w:sz w:val="20"/>
          <w:szCs w:val="20"/>
          <w:lang w:val="en-US"/>
        </w:rPr>
        <w:t xml:space="preserve"> control or influence that can impact the </w:t>
      </w:r>
      <w:proofErr w:type="spellStart"/>
      <w:r w:rsidR="0068390C">
        <w:rPr>
          <w:rFonts w:ascii="Arial" w:hAnsi="Arial" w:cs="Arial"/>
          <w:sz w:val="20"/>
          <w:szCs w:val="20"/>
          <w:lang w:val="en-US"/>
        </w:rPr>
        <w:t>organisation</w:t>
      </w:r>
      <w:r w:rsidRPr="00563C12">
        <w:rPr>
          <w:rFonts w:ascii="Arial" w:hAnsi="Arial" w:cs="Arial"/>
          <w:sz w:val="20"/>
          <w:szCs w:val="20"/>
          <w:lang w:val="en-US"/>
        </w:rPr>
        <w:t>’s</w:t>
      </w:r>
      <w:proofErr w:type="spellEnd"/>
      <w:r w:rsidRPr="00563C12">
        <w:rPr>
          <w:rFonts w:ascii="Arial" w:hAnsi="Arial" w:cs="Arial"/>
          <w:sz w:val="20"/>
          <w:szCs w:val="20"/>
          <w:lang w:val="en-US"/>
        </w:rPr>
        <w:t xml:space="preserve"> OH&amp;S performance.</w:t>
      </w:r>
    </w:p>
    <w:p w14:paraId="3D3B7DC7" w14:textId="74D786D0" w:rsidR="00563C12" w:rsidRPr="00563C12" w:rsidRDefault="00563C12" w:rsidP="00563C12">
      <w:pPr>
        <w:rPr>
          <w:rFonts w:ascii="Arial" w:hAnsi="Arial" w:cs="Arial"/>
          <w:sz w:val="20"/>
          <w:szCs w:val="20"/>
          <w:lang w:val="en-US"/>
        </w:rPr>
      </w:pPr>
      <w:r w:rsidRPr="00563C12">
        <w:rPr>
          <w:rFonts w:ascii="Arial" w:hAnsi="Arial" w:cs="Arial"/>
          <w:sz w:val="20"/>
          <w:szCs w:val="20"/>
          <w:lang w:val="en-US"/>
        </w:rPr>
        <w:t xml:space="preserve">The scope of the </w:t>
      </w:r>
      <w:proofErr w:type="spellStart"/>
      <w:r w:rsidR="0068390C">
        <w:rPr>
          <w:rFonts w:ascii="Arial" w:hAnsi="Arial" w:cs="Arial"/>
          <w:sz w:val="20"/>
          <w:szCs w:val="20"/>
          <w:lang w:val="en-US"/>
        </w:rPr>
        <w:t>organisation</w:t>
      </w:r>
      <w:r w:rsidRPr="00563C12">
        <w:rPr>
          <w:rFonts w:ascii="Arial" w:hAnsi="Arial" w:cs="Arial"/>
          <w:sz w:val="20"/>
          <w:szCs w:val="20"/>
          <w:lang w:val="en-US"/>
        </w:rPr>
        <w:t>’s</w:t>
      </w:r>
      <w:proofErr w:type="spellEnd"/>
      <w:r w:rsidRPr="00563C12">
        <w:rPr>
          <w:rFonts w:ascii="Arial" w:hAnsi="Arial" w:cs="Arial"/>
          <w:sz w:val="20"/>
          <w:szCs w:val="20"/>
          <w:lang w:val="en-US"/>
        </w:rPr>
        <w:t xml:space="preserve"> OH&amp;S management system is made freely available and is maintained as documented information. </w:t>
      </w:r>
    </w:p>
    <w:p w14:paraId="0DD410A9" w14:textId="1805F573" w:rsidR="00563C12" w:rsidRDefault="00563C12" w:rsidP="00563C12">
      <w:pPr>
        <w:rPr>
          <w:rFonts w:ascii="Arial" w:hAnsi="Arial" w:cs="Arial"/>
          <w:sz w:val="20"/>
          <w:szCs w:val="20"/>
          <w:lang w:val="en-US"/>
        </w:rPr>
      </w:pPr>
      <w:r w:rsidRPr="00563C12">
        <w:rPr>
          <w:rFonts w:ascii="Arial" w:hAnsi="Arial" w:cs="Arial"/>
          <w:sz w:val="20"/>
          <w:szCs w:val="20"/>
          <w:lang w:val="en-US"/>
        </w:rPr>
        <w:t xml:space="preserve">Please refer section </w:t>
      </w:r>
      <w:r w:rsidRPr="00563C12">
        <w:rPr>
          <w:rFonts w:ascii="Arial" w:hAnsi="Arial" w:cs="Arial"/>
          <w:i/>
          <w:sz w:val="20"/>
          <w:szCs w:val="20"/>
          <w:lang w:val="en-US"/>
        </w:rPr>
        <w:t>HMR-H-M-GN-03</w:t>
      </w:r>
      <w:r w:rsidRPr="00563C12">
        <w:rPr>
          <w:rFonts w:ascii="Arial" w:hAnsi="Arial" w:cs="Arial"/>
          <w:sz w:val="20"/>
          <w:szCs w:val="20"/>
          <w:lang w:val="en-US"/>
        </w:rPr>
        <w:t xml:space="preserve"> of this manual for the scope of our OHSMS.</w:t>
      </w:r>
    </w:p>
    <w:p w14:paraId="37A5F353" w14:textId="747499FB" w:rsidR="00563C12" w:rsidRDefault="00563C12" w:rsidP="00563C12">
      <w:pPr>
        <w:rPr>
          <w:rFonts w:ascii="Arial" w:hAnsi="Arial" w:cs="Arial"/>
          <w:sz w:val="20"/>
          <w:szCs w:val="20"/>
          <w:lang w:val="en-US"/>
        </w:rPr>
      </w:pPr>
    </w:p>
    <w:p w14:paraId="0001B8D0" w14:textId="77777777" w:rsidR="00793C56" w:rsidRDefault="00793C56" w:rsidP="00563C12">
      <w:pPr>
        <w:rPr>
          <w:rFonts w:ascii="Arial" w:hAnsi="Arial" w:cs="Arial"/>
          <w:b/>
          <w:bCs/>
          <w:sz w:val="20"/>
          <w:szCs w:val="20"/>
          <w:lang w:val="en-US"/>
        </w:rPr>
      </w:pPr>
    </w:p>
    <w:p w14:paraId="0D019886" w14:textId="77777777" w:rsidR="00793C56" w:rsidRDefault="00793C56" w:rsidP="00563C12">
      <w:pPr>
        <w:rPr>
          <w:rFonts w:ascii="Arial" w:hAnsi="Arial" w:cs="Arial"/>
          <w:b/>
          <w:bCs/>
          <w:sz w:val="20"/>
          <w:szCs w:val="20"/>
          <w:lang w:val="en-US"/>
        </w:rPr>
      </w:pPr>
    </w:p>
    <w:p w14:paraId="1EA555E5" w14:textId="77777777" w:rsidR="00793C56" w:rsidRDefault="00793C56" w:rsidP="00563C12">
      <w:pPr>
        <w:rPr>
          <w:rFonts w:ascii="Arial" w:hAnsi="Arial" w:cs="Arial"/>
          <w:b/>
          <w:bCs/>
          <w:sz w:val="20"/>
          <w:szCs w:val="20"/>
          <w:lang w:val="en-US"/>
        </w:rPr>
      </w:pPr>
    </w:p>
    <w:p w14:paraId="047FB377" w14:textId="77777777" w:rsidR="00793C56" w:rsidRDefault="00793C56" w:rsidP="00563C12">
      <w:pPr>
        <w:rPr>
          <w:rFonts w:ascii="Arial" w:hAnsi="Arial" w:cs="Arial"/>
          <w:b/>
          <w:bCs/>
          <w:sz w:val="20"/>
          <w:szCs w:val="20"/>
          <w:lang w:val="en-US"/>
        </w:rPr>
      </w:pPr>
    </w:p>
    <w:p w14:paraId="57F6FA27" w14:textId="77777777" w:rsidR="00793C56" w:rsidRDefault="00793C56" w:rsidP="00563C12">
      <w:pPr>
        <w:rPr>
          <w:rFonts w:ascii="Arial" w:hAnsi="Arial" w:cs="Arial"/>
          <w:b/>
          <w:bCs/>
          <w:sz w:val="20"/>
          <w:szCs w:val="20"/>
          <w:lang w:val="en-US"/>
        </w:rPr>
      </w:pPr>
    </w:p>
    <w:p w14:paraId="24F3D013" w14:textId="77777777" w:rsidR="00793C56" w:rsidRDefault="00793C56" w:rsidP="00563C12">
      <w:pPr>
        <w:rPr>
          <w:rFonts w:ascii="Arial" w:hAnsi="Arial" w:cs="Arial"/>
          <w:b/>
          <w:bCs/>
          <w:sz w:val="20"/>
          <w:szCs w:val="20"/>
          <w:lang w:val="en-US"/>
        </w:rPr>
      </w:pPr>
    </w:p>
    <w:p w14:paraId="72D80349" w14:textId="77777777" w:rsidR="00793C56" w:rsidRDefault="00793C56" w:rsidP="00563C12">
      <w:pPr>
        <w:rPr>
          <w:rFonts w:ascii="Arial" w:hAnsi="Arial" w:cs="Arial"/>
          <w:b/>
          <w:bCs/>
          <w:sz w:val="20"/>
          <w:szCs w:val="20"/>
          <w:lang w:val="en-US"/>
        </w:rPr>
      </w:pPr>
    </w:p>
    <w:p w14:paraId="632F573F" w14:textId="77777777" w:rsidR="00793C56" w:rsidRDefault="00793C56" w:rsidP="00563C12">
      <w:pPr>
        <w:rPr>
          <w:rFonts w:ascii="Arial" w:hAnsi="Arial" w:cs="Arial"/>
          <w:b/>
          <w:bCs/>
          <w:sz w:val="20"/>
          <w:szCs w:val="20"/>
          <w:lang w:val="en-US"/>
        </w:rPr>
      </w:pPr>
    </w:p>
    <w:p w14:paraId="7F0B3213" w14:textId="77777777" w:rsidR="00793C56" w:rsidRDefault="00793C56" w:rsidP="00563C12">
      <w:pPr>
        <w:rPr>
          <w:rFonts w:ascii="Arial" w:hAnsi="Arial" w:cs="Arial"/>
          <w:b/>
          <w:bCs/>
          <w:sz w:val="20"/>
          <w:szCs w:val="20"/>
          <w:lang w:val="en-US"/>
        </w:rPr>
      </w:pPr>
    </w:p>
    <w:p w14:paraId="193631BB" w14:textId="77777777" w:rsidR="00793C56" w:rsidRDefault="00793C56" w:rsidP="00563C12">
      <w:pPr>
        <w:rPr>
          <w:rFonts w:ascii="Arial" w:hAnsi="Arial" w:cs="Arial"/>
          <w:b/>
          <w:bCs/>
          <w:sz w:val="20"/>
          <w:szCs w:val="20"/>
          <w:lang w:val="en-US"/>
        </w:rPr>
      </w:pPr>
    </w:p>
    <w:p w14:paraId="64199928" w14:textId="77777777" w:rsidR="00793C56" w:rsidRDefault="00793C56" w:rsidP="00563C12">
      <w:pPr>
        <w:rPr>
          <w:rFonts w:ascii="Arial" w:hAnsi="Arial" w:cs="Arial"/>
          <w:b/>
          <w:bCs/>
          <w:sz w:val="20"/>
          <w:szCs w:val="20"/>
          <w:lang w:val="en-US"/>
        </w:rPr>
      </w:pPr>
    </w:p>
    <w:p w14:paraId="6336D9FE" w14:textId="77777777" w:rsidR="00793C56" w:rsidRDefault="00793C56" w:rsidP="00563C12">
      <w:pPr>
        <w:rPr>
          <w:rFonts w:ascii="Arial" w:hAnsi="Arial" w:cs="Arial"/>
          <w:b/>
          <w:bCs/>
          <w:sz w:val="20"/>
          <w:szCs w:val="20"/>
          <w:lang w:val="en-US"/>
        </w:rPr>
      </w:pPr>
    </w:p>
    <w:p w14:paraId="56BF8B23" w14:textId="77777777" w:rsidR="00793C56" w:rsidRDefault="00793C56" w:rsidP="00563C12">
      <w:pPr>
        <w:rPr>
          <w:rFonts w:ascii="Arial" w:hAnsi="Arial" w:cs="Arial"/>
          <w:b/>
          <w:bCs/>
          <w:sz w:val="20"/>
          <w:szCs w:val="20"/>
          <w:lang w:val="en-US"/>
        </w:rPr>
      </w:pPr>
    </w:p>
    <w:p w14:paraId="5CD4A269" w14:textId="77777777" w:rsidR="00793C56" w:rsidRDefault="00793C56" w:rsidP="00563C12">
      <w:pPr>
        <w:rPr>
          <w:rFonts w:ascii="Arial" w:hAnsi="Arial" w:cs="Arial"/>
          <w:b/>
          <w:bCs/>
          <w:sz w:val="20"/>
          <w:szCs w:val="20"/>
          <w:lang w:val="en-US"/>
        </w:rPr>
      </w:pPr>
    </w:p>
    <w:p w14:paraId="70315D5A" w14:textId="77777777" w:rsidR="00793C56" w:rsidRDefault="00793C56" w:rsidP="00563C12">
      <w:pPr>
        <w:rPr>
          <w:rFonts w:ascii="Arial" w:hAnsi="Arial" w:cs="Arial"/>
          <w:b/>
          <w:bCs/>
          <w:sz w:val="20"/>
          <w:szCs w:val="20"/>
          <w:lang w:val="en-US"/>
        </w:rPr>
      </w:pPr>
    </w:p>
    <w:p w14:paraId="3844226D" w14:textId="64677647" w:rsidR="00563C12" w:rsidRPr="00563C12" w:rsidRDefault="00793C56" w:rsidP="00563C12">
      <w:pPr>
        <w:rPr>
          <w:rFonts w:ascii="Arial" w:hAnsi="Arial" w:cs="Arial"/>
          <w:b/>
          <w:bCs/>
          <w:sz w:val="20"/>
          <w:szCs w:val="20"/>
          <w:lang w:val="en-US"/>
        </w:rPr>
      </w:pPr>
      <w:r w:rsidRPr="00793C56">
        <w:rPr>
          <w:rFonts w:ascii="Arial" w:hAnsi="Arial" w:cs="Arial"/>
          <w:b/>
          <w:bCs/>
          <w:sz w:val="20"/>
          <w:szCs w:val="20"/>
          <w:lang w:val="en-US"/>
        </w:rPr>
        <w:lastRenderedPageBreak/>
        <w:t>HMR-H-M-GN-08 Leadership and Worker Participation</w:t>
      </w:r>
    </w:p>
    <w:p w14:paraId="63E14531" w14:textId="77777777" w:rsidR="00793C56" w:rsidRPr="00793C56" w:rsidRDefault="00793C56" w:rsidP="00793C56">
      <w:pPr>
        <w:rPr>
          <w:rFonts w:ascii="Arial" w:hAnsi="Arial" w:cs="Arial"/>
          <w:sz w:val="20"/>
          <w:szCs w:val="20"/>
          <w:u w:val="single"/>
          <w:lang w:val="en-US"/>
        </w:rPr>
      </w:pPr>
      <w:r w:rsidRPr="00793C56">
        <w:rPr>
          <w:rFonts w:ascii="Arial" w:hAnsi="Arial" w:cs="Arial"/>
          <w:b/>
          <w:bCs/>
          <w:sz w:val="20"/>
          <w:szCs w:val="20"/>
          <w:u w:val="single"/>
          <w:lang w:val="en-US"/>
        </w:rPr>
        <w:t>5.1 Leadership and commitment</w:t>
      </w:r>
    </w:p>
    <w:p w14:paraId="2A65BEA9" w14:textId="2247EAB5"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Leadership and commitment from the </w:t>
      </w:r>
      <w:proofErr w:type="spellStart"/>
      <w:r w:rsidR="0068390C">
        <w:rPr>
          <w:rFonts w:ascii="Arial" w:hAnsi="Arial" w:cs="Arial"/>
          <w:sz w:val="20"/>
          <w:szCs w:val="20"/>
          <w:lang w:val="en-US"/>
        </w:rPr>
        <w:t>organisation</w:t>
      </w:r>
      <w:r w:rsidRPr="00793C56">
        <w:rPr>
          <w:rFonts w:ascii="Arial" w:hAnsi="Arial" w:cs="Arial"/>
          <w:sz w:val="20"/>
          <w:szCs w:val="20"/>
          <w:lang w:val="en-US"/>
        </w:rPr>
        <w:t>’s</w:t>
      </w:r>
      <w:proofErr w:type="spellEnd"/>
      <w:r w:rsidRPr="00793C56">
        <w:rPr>
          <w:rFonts w:ascii="Arial" w:hAnsi="Arial" w:cs="Arial"/>
          <w:sz w:val="20"/>
          <w:szCs w:val="20"/>
          <w:lang w:val="en-US"/>
        </w:rPr>
        <w:t xml:space="preserve"> top management, including awareness, responsiveness, active </w:t>
      </w:r>
      <w:proofErr w:type="gramStart"/>
      <w:r w:rsidRPr="00793C56">
        <w:rPr>
          <w:rFonts w:ascii="Arial" w:hAnsi="Arial" w:cs="Arial"/>
          <w:sz w:val="20"/>
          <w:szCs w:val="20"/>
          <w:lang w:val="en-US"/>
        </w:rPr>
        <w:t>support</w:t>
      </w:r>
      <w:proofErr w:type="gramEnd"/>
      <w:r w:rsidRPr="00793C56">
        <w:rPr>
          <w:rFonts w:ascii="Arial" w:hAnsi="Arial" w:cs="Arial"/>
          <w:sz w:val="20"/>
          <w:szCs w:val="20"/>
          <w:lang w:val="en-US"/>
        </w:rPr>
        <w:t xml:space="preserve"> and feedback, are critical for the success of the OH&amp;S management system and achievement of its intended outcomes. Therefore, the top management of the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has assumed specific responsibilities for which they need to be personally involved or which they need to direct.</w:t>
      </w:r>
    </w:p>
    <w:p w14:paraId="4B519BE6" w14:textId="7DB88054"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The top management of the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has been demonstrating its leadership and commitment with respect to the OH&amp;S management system by:</w:t>
      </w:r>
    </w:p>
    <w:p w14:paraId="0BB3F342" w14:textId="77777777" w:rsidR="00793C56" w:rsidRPr="00793C56" w:rsidRDefault="00793C56" w:rsidP="00793C56">
      <w:pPr>
        <w:numPr>
          <w:ilvl w:val="0"/>
          <w:numId w:val="22"/>
        </w:numPr>
        <w:rPr>
          <w:rFonts w:ascii="Arial" w:hAnsi="Arial" w:cs="Arial"/>
          <w:sz w:val="20"/>
          <w:szCs w:val="20"/>
          <w:lang w:val="en-US"/>
        </w:rPr>
      </w:pPr>
      <w:r w:rsidRPr="00793C56">
        <w:rPr>
          <w:rFonts w:ascii="Arial" w:hAnsi="Arial" w:cs="Arial"/>
          <w:sz w:val="20"/>
          <w:szCs w:val="20"/>
          <w:lang w:val="en-US"/>
        </w:rPr>
        <w:t>taking overall responsibility and accountability for the prevention of work-related injury and ill health, as well as the provision of safe and healthy workplaces and activities</w:t>
      </w:r>
    </w:p>
    <w:p w14:paraId="1187F130" w14:textId="2DC0AF3F" w:rsidR="00793C56" w:rsidRPr="00793C56" w:rsidRDefault="00793C56" w:rsidP="00793C56">
      <w:pPr>
        <w:numPr>
          <w:ilvl w:val="0"/>
          <w:numId w:val="22"/>
        </w:numPr>
        <w:rPr>
          <w:rFonts w:ascii="Arial" w:hAnsi="Arial" w:cs="Arial"/>
          <w:sz w:val="20"/>
          <w:szCs w:val="20"/>
          <w:lang w:val="en-US"/>
        </w:rPr>
      </w:pPr>
      <w:r w:rsidRPr="00793C56">
        <w:rPr>
          <w:rFonts w:ascii="Arial" w:hAnsi="Arial" w:cs="Arial"/>
          <w:sz w:val="20"/>
          <w:szCs w:val="20"/>
          <w:lang w:val="en-US"/>
        </w:rPr>
        <w:t xml:space="preserve">ensuring that the OH&amp;S policy and related OH&amp;S objectives are established and are compatible with the strategic direction of the </w:t>
      </w:r>
      <w:proofErr w:type="spellStart"/>
      <w:r w:rsidR="0068390C">
        <w:rPr>
          <w:rFonts w:ascii="Arial" w:hAnsi="Arial" w:cs="Arial"/>
          <w:sz w:val="20"/>
          <w:szCs w:val="20"/>
          <w:lang w:val="en-US"/>
        </w:rPr>
        <w:t>organisation</w:t>
      </w:r>
      <w:proofErr w:type="spellEnd"/>
    </w:p>
    <w:p w14:paraId="273C797C" w14:textId="7FA01B67" w:rsidR="00793C56" w:rsidRPr="00793C56" w:rsidRDefault="00793C56" w:rsidP="00793C56">
      <w:pPr>
        <w:numPr>
          <w:ilvl w:val="0"/>
          <w:numId w:val="22"/>
        </w:numPr>
        <w:rPr>
          <w:rFonts w:ascii="Arial" w:hAnsi="Arial" w:cs="Arial"/>
          <w:sz w:val="20"/>
          <w:szCs w:val="20"/>
          <w:lang w:val="en-US"/>
        </w:rPr>
      </w:pPr>
      <w:r w:rsidRPr="00793C56">
        <w:rPr>
          <w:rFonts w:ascii="Arial" w:hAnsi="Arial" w:cs="Arial"/>
          <w:sz w:val="20"/>
          <w:szCs w:val="20"/>
          <w:lang w:val="en-US"/>
        </w:rPr>
        <w:t xml:space="preserve">ensuring the integration of the OH&amp;S management system requirements into the </w:t>
      </w:r>
      <w:proofErr w:type="spellStart"/>
      <w:r w:rsidR="0068390C">
        <w:rPr>
          <w:rFonts w:ascii="Arial" w:hAnsi="Arial" w:cs="Arial"/>
          <w:sz w:val="20"/>
          <w:szCs w:val="20"/>
          <w:lang w:val="en-US"/>
        </w:rPr>
        <w:t>organisation</w:t>
      </w:r>
      <w:r w:rsidRPr="00793C56">
        <w:rPr>
          <w:rFonts w:ascii="Arial" w:hAnsi="Arial" w:cs="Arial"/>
          <w:sz w:val="20"/>
          <w:szCs w:val="20"/>
          <w:lang w:val="en-US"/>
        </w:rPr>
        <w:t>’s</w:t>
      </w:r>
      <w:proofErr w:type="spellEnd"/>
      <w:r w:rsidRPr="00793C56">
        <w:rPr>
          <w:rFonts w:ascii="Arial" w:hAnsi="Arial" w:cs="Arial"/>
          <w:sz w:val="20"/>
          <w:szCs w:val="20"/>
          <w:lang w:val="en-US"/>
        </w:rPr>
        <w:t xml:space="preserve"> business processes</w:t>
      </w:r>
    </w:p>
    <w:p w14:paraId="560D429E" w14:textId="77777777" w:rsidR="00793C56" w:rsidRPr="00793C56" w:rsidRDefault="00793C56" w:rsidP="00793C56">
      <w:pPr>
        <w:numPr>
          <w:ilvl w:val="0"/>
          <w:numId w:val="22"/>
        </w:numPr>
        <w:rPr>
          <w:rFonts w:ascii="Arial" w:hAnsi="Arial" w:cs="Arial"/>
          <w:sz w:val="20"/>
          <w:szCs w:val="20"/>
          <w:lang w:val="en-US"/>
        </w:rPr>
      </w:pPr>
      <w:r w:rsidRPr="00793C56">
        <w:rPr>
          <w:rFonts w:ascii="Arial" w:hAnsi="Arial" w:cs="Arial"/>
          <w:sz w:val="20"/>
          <w:szCs w:val="20"/>
          <w:lang w:val="en-US"/>
        </w:rPr>
        <w:t xml:space="preserve">ensuring that the resources needed to establish, implement, </w:t>
      </w:r>
      <w:proofErr w:type="gramStart"/>
      <w:r w:rsidRPr="00793C56">
        <w:rPr>
          <w:rFonts w:ascii="Arial" w:hAnsi="Arial" w:cs="Arial"/>
          <w:sz w:val="20"/>
          <w:szCs w:val="20"/>
          <w:lang w:val="en-US"/>
        </w:rPr>
        <w:t>maintain</w:t>
      </w:r>
      <w:proofErr w:type="gramEnd"/>
      <w:r w:rsidRPr="00793C56">
        <w:rPr>
          <w:rFonts w:ascii="Arial" w:hAnsi="Arial" w:cs="Arial"/>
          <w:sz w:val="20"/>
          <w:szCs w:val="20"/>
          <w:lang w:val="en-US"/>
        </w:rPr>
        <w:t xml:space="preserve"> and improve the OH&amp;S management system are available</w:t>
      </w:r>
    </w:p>
    <w:p w14:paraId="55C1868E" w14:textId="77777777" w:rsidR="00793C56" w:rsidRPr="00793C56" w:rsidRDefault="00793C56" w:rsidP="00793C56">
      <w:pPr>
        <w:numPr>
          <w:ilvl w:val="0"/>
          <w:numId w:val="22"/>
        </w:numPr>
        <w:rPr>
          <w:rFonts w:ascii="Arial" w:hAnsi="Arial" w:cs="Arial"/>
          <w:sz w:val="20"/>
          <w:szCs w:val="20"/>
          <w:lang w:val="en-US"/>
        </w:rPr>
      </w:pPr>
      <w:r w:rsidRPr="00793C56">
        <w:rPr>
          <w:rFonts w:ascii="Arial" w:hAnsi="Arial" w:cs="Arial"/>
          <w:sz w:val="20"/>
          <w:szCs w:val="20"/>
          <w:lang w:val="en-US"/>
        </w:rPr>
        <w:t>communicating the importance of effective OH&amp;S management and of conforming to the OH&amp;S management system requirements</w:t>
      </w:r>
    </w:p>
    <w:p w14:paraId="7C53E9A6" w14:textId="77777777" w:rsidR="00793C56" w:rsidRPr="00793C56" w:rsidRDefault="00793C56" w:rsidP="00793C56">
      <w:pPr>
        <w:numPr>
          <w:ilvl w:val="0"/>
          <w:numId w:val="22"/>
        </w:numPr>
        <w:rPr>
          <w:rFonts w:ascii="Arial" w:hAnsi="Arial" w:cs="Arial"/>
          <w:sz w:val="20"/>
          <w:szCs w:val="20"/>
          <w:lang w:val="en-US"/>
        </w:rPr>
      </w:pPr>
      <w:r w:rsidRPr="00793C56">
        <w:rPr>
          <w:rFonts w:ascii="Arial" w:hAnsi="Arial" w:cs="Arial"/>
          <w:sz w:val="20"/>
          <w:szCs w:val="20"/>
          <w:lang w:val="en-US"/>
        </w:rPr>
        <w:t>ensuring that the OH&amp;S management system achieves its intended outcome(s)</w:t>
      </w:r>
    </w:p>
    <w:p w14:paraId="3A376D02" w14:textId="77777777" w:rsidR="00793C56" w:rsidRPr="00793C56" w:rsidRDefault="00793C56" w:rsidP="00793C56">
      <w:pPr>
        <w:numPr>
          <w:ilvl w:val="0"/>
          <w:numId w:val="22"/>
        </w:numPr>
        <w:rPr>
          <w:rFonts w:ascii="Arial" w:hAnsi="Arial" w:cs="Arial"/>
          <w:sz w:val="20"/>
          <w:szCs w:val="20"/>
          <w:lang w:val="en-US"/>
        </w:rPr>
      </w:pPr>
      <w:r w:rsidRPr="00793C56">
        <w:rPr>
          <w:rFonts w:ascii="Arial" w:hAnsi="Arial" w:cs="Arial"/>
          <w:sz w:val="20"/>
          <w:szCs w:val="20"/>
          <w:lang w:val="en-US"/>
        </w:rPr>
        <w:t>directing and supporting persons to contribute to the effectiveness of the OH&amp;S management system</w:t>
      </w:r>
    </w:p>
    <w:p w14:paraId="7B5DA82F" w14:textId="77777777" w:rsidR="00793C56" w:rsidRPr="00793C56" w:rsidRDefault="00793C56" w:rsidP="00793C56">
      <w:pPr>
        <w:numPr>
          <w:ilvl w:val="0"/>
          <w:numId w:val="22"/>
        </w:numPr>
        <w:rPr>
          <w:rFonts w:ascii="Arial" w:hAnsi="Arial" w:cs="Arial"/>
          <w:sz w:val="20"/>
          <w:szCs w:val="20"/>
          <w:lang w:val="en-US"/>
        </w:rPr>
      </w:pPr>
      <w:r w:rsidRPr="00793C56">
        <w:rPr>
          <w:rFonts w:ascii="Arial" w:hAnsi="Arial" w:cs="Arial"/>
          <w:sz w:val="20"/>
          <w:szCs w:val="20"/>
          <w:lang w:val="en-US"/>
        </w:rPr>
        <w:t>ensuring and promoting continual improvement</w:t>
      </w:r>
    </w:p>
    <w:p w14:paraId="530A17B2" w14:textId="77777777" w:rsidR="00793C56" w:rsidRPr="00793C56" w:rsidRDefault="00793C56" w:rsidP="00793C56">
      <w:pPr>
        <w:numPr>
          <w:ilvl w:val="0"/>
          <w:numId w:val="22"/>
        </w:numPr>
        <w:rPr>
          <w:rFonts w:ascii="Arial" w:hAnsi="Arial" w:cs="Arial"/>
          <w:sz w:val="20"/>
          <w:szCs w:val="20"/>
          <w:lang w:val="en-US"/>
        </w:rPr>
      </w:pPr>
      <w:r w:rsidRPr="00793C56">
        <w:rPr>
          <w:rFonts w:ascii="Arial" w:hAnsi="Arial" w:cs="Arial"/>
          <w:sz w:val="20"/>
          <w:szCs w:val="20"/>
          <w:lang w:val="en-US"/>
        </w:rPr>
        <w:t>supporting other relevant management roles to demonstrate their leadership as it applies to their areas of responsibility</w:t>
      </w:r>
    </w:p>
    <w:p w14:paraId="453BF4FC" w14:textId="3A550E69" w:rsidR="00793C56" w:rsidRPr="00793C56" w:rsidRDefault="00793C56" w:rsidP="00793C56">
      <w:pPr>
        <w:numPr>
          <w:ilvl w:val="0"/>
          <w:numId w:val="22"/>
        </w:numPr>
        <w:rPr>
          <w:rFonts w:ascii="Arial" w:hAnsi="Arial" w:cs="Arial"/>
          <w:sz w:val="20"/>
          <w:szCs w:val="20"/>
          <w:lang w:val="en-US"/>
        </w:rPr>
      </w:pPr>
      <w:r w:rsidRPr="00793C56">
        <w:rPr>
          <w:rFonts w:ascii="Arial" w:hAnsi="Arial" w:cs="Arial"/>
          <w:sz w:val="20"/>
          <w:szCs w:val="20"/>
          <w:lang w:val="en-US"/>
        </w:rPr>
        <w:t xml:space="preserve">developing, </w:t>
      </w:r>
      <w:proofErr w:type="gramStart"/>
      <w:r w:rsidRPr="00793C56">
        <w:rPr>
          <w:rFonts w:ascii="Arial" w:hAnsi="Arial" w:cs="Arial"/>
          <w:sz w:val="20"/>
          <w:szCs w:val="20"/>
          <w:lang w:val="en-US"/>
        </w:rPr>
        <w:t>leading</w:t>
      </w:r>
      <w:proofErr w:type="gramEnd"/>
      <w:r w:rsidRPr="00793C56">
        <w:rPr>
          <w:rFonts w:ascii="Arial" w:hAnsi="Arial" w:cs="Arial"/>
          <w:sz w:val="20"/>
          <w:szCs w:val="20"/>
          <w:lang w:val="en-US"/>
        </w:rPr>
        <w:t xml:space="preserve"> and promoting a culture in the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that supports the intended outcomes of the OH&amp;S management system</w:t>
      </w:r>
    </w:p>
    <w:p w14:paraId="283241EA" w14:textId="77777777" w:rsidR="00793C56" w:rsidRPr="00793C56" w:rsidRDefault="00793C56" w:rsidP="00793C56">
      <w:pPr>
        <w:numPr>
          <w:ilvl w:val="0"/>
          <w:numId w:val="22"/>
        </w:numPr>
        <w:rPr>
          <w:rFonts w:ascii="Arial" w:hAnsi="Arial" w:cs="Arial"/>
          <w:sz w:val="20"/>
          <w:szCs w:val="20"/>
          <w:lang w:val="en-US"/>
        </w:rPr>
      </w:pPr>
      <w:r w:rsidRPr="00793C56">
        <w:rPr>
          <w:rFonts w:ascii="Arial" w:hAnsi="Arial" w:cs="Arial"/>
          <w:sz w:val="20"/>
          <w:szCs w:val="20"/>
          <w:lang w:val="en-US"/>
        </w:rPr>
        <w:t xml:space="preserve">protecting workers from reprisals when reporting incidents, hazards, </w:t>
      </w:r>
      <w:proofErr w:type="gramStart"/>
      <w:r w:rsidRPr="00793C56">
        <w:rPr>
          <w:rFonts w:ascii="Arial" w:hAnsi="Arial" w:cs="Arial"/>
          <w:sz w:val="20"/>
          <w:szCs w:val="20"/>
          <w:lang w:val="en-US"/>
        </w:rPr>
        <w:t>risks</w:t>
      </w:r>
      <w:proofErr w:type="gramEnd"/>
      <w:r w:rsidRPr="00793C56">
        <w:rPr>
          <w:rFonts w:ascii="Arial" w:hAnsi="Arial" w:cs="Arial"/>
          <w:sz w:val="20"/>
          <w:szCs w:val="20"/>
          <w:lang w:val="en-US"/>
        </w:rPr>
        <w:t xml:space="preserve"> and opportunities</w:t>
      </w:r>
    </w:p>
    <w:p w14:paraId="2B1763BC" w14:textId="39B4780B" w:rsidR="00793C56" w:rsidRPr="00793C56" w:rsidRDefault="00793C56" w:rsidP="00793C56">
      <w:pPr>
        <w:numPr>
          <w:ilvl w:val="0"/>
          <w:numId w:val="22"/>
        </w:numPr>
        <w:rPr>
          <w:rFonts w:ascii="Arial" w:hAnsi="Arial" w:cs="Arial"/>
          <w:sz w:val="20"/>
          <w:szCs w:val="20"/>
          <w:lang w:val="en-US"/>
        </w:rPr>
      </w:pPr>
      <w:r w:rsidRPr="00793C56">
        <w:rPr>
          <w:rFonts w:ascii="Arial" w:hAnsi="Arial" w:cs="Arial"/>
          <w:sz w:val="20"/>
          <w:szCs w:val="20"/>
          <w:lang w:val="en-US"/>
        </w:rPr>
        <w:t xml:space="preserve">ensuring the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establishes and implements processes for consultation and participation of workers</w:t>
      </w:r>
    </w:p>
    <w:p w14:paraId="3B59DFD7" w14:textId="77777777" w:rsidR="00793C56" w:rsidRPr="00793C56" w:rsidRDefault="00793C56" w:rsidP="00793C56">
      <w:pPr>
        <w:numPr>
          <w:ilvl w:val="0"/>
          <w:numId w:val="22"/>
        </w:numPr>
        <w:rPr>
          <w:rFonts w:ascii="Arial" w:hAnsi="Arial" w:cs="Arial"/>
          <w:sz w:val="20"/>
          <w:szCs w:val="20"/>
          <w:lang w:val="en-US"/>
        </w:rPr>
      </w:pPr>
      <w:r w:rsidRPr="00793C56">
        <w:rPr>
          <w:rFonts w:ascii="Arial" w:hAnsi="Arial" w:cs="Arial"/>
          <w:sz w:val="20"/>
          <w:szCs w:val="20"/>
          <w:lang w:val="en-US"/>
        </w:rPr>
        <w:t>supporting the establishment and functioning of health and safety committees.</w:t>
      </w:r>
    </w:p>
    <w:p w14:paraId="01ED0BF5" w14:textId="77777777" w:rsidR="00793C56" w:rsidRPr="00793C56" w:rsidRDefault="00793C56" w:rsidP="00793C56">
      <w:pPr>
        <w:rPr>
          <w:rFonts w:ascii="Arial" w:hAnsi="Arial" w:cs="Arial"/>
          <w:sz w:val="20"/>
          <w:szCs w:val="20"/>
          <w:lang w:val="en-US"/>
        </w:rPr>
      </w:pPr>
    </w:p>
    <w:p w14:paraId="4A1DD676" w14:textId="77777777" w:rsidR="00793C56" w:rsidRDefault="00793C56" w:rsidP="00793C56">
      <w:pPr>
        <w:rPr>
          <w:rFonts w:ascii="Arial" w:hAnsi="Arial" w:cs="Arial"/>
          <w:b/>
          <w:bCs/>
          <w:sz w:val="20"/>
          <w:szCs w:val="20"/>
          <w:u w:val="single"/>
          <w:lang w:val="en-US"/>
        </w:rPr>
      </w:pPr>
    </w:p>
    <w:p w14:paraId="631BF9EB" w14:textId="77777777" w:rsidR="00793C56" w:rsidRDefault="00793C56" w:rsidP="00793C56">
      <w:pPr>
        <w:rPr>
          <w:rFonts w:ascii="Arial" w:hAnsi="Arial" w:cs="Arial"/>
          <w:b/>
          <w:bCs/>
          <w:sz w:val="20"/>
          <w:szCs w:val="20"/>
          <w:u w:val="single"/>
          <w:lang w:val="en-US"/>
        </w:rPr>
      </w:pPr>
    </w:p>
    <w:p w14:paraId="61AADFF0" w14:textId="77777777" w:rsidR="00793C56" w:rsidRDefault="00793C56" w:rsidP="00793C56">
      <w:pPr>
        <w:rPr>
          <w:rFonts w:ascii="Arial" w:hAnsi="Arial" w:cs="Arial"/>
          <w:b/>
          <w:bCs/>
          <w:sz w:val="20"/>
          <w:szCs w:val="20"/>
          <w:u w:val="single"/>
          <w:lang w:val="en-US"/>
        </w:rPr>
      </w:pPr>
    </w:p>
    <w:p w14:paraId="71AD2170" w14:textId="77777777" w:rsidR="00793C56" w:rsidRDefault="00793C56" w:rsidP="00793C56">
      <w:pPr>
        <w:rPr>
          <w:rFonts w:ascii="Arial" w:hAnsi="Arial" w:cs="Arial"/>
          <w:b/>
          <w:bCs/>
          <w:sz w:val="20"/>
          <w:szCs w:val="20"/>
          <w:u w:val="single"/>
          <w:lang w:val="en-US"/>
        </w:rPr>
      </w:pPr>
    </w:p>
    <w:p w14:paraId="7DF0691A" w14:textId="735DD479" w:rsidR="00793C56" w:rsidRPr="00793C56" w:rsidRDefault="00793C56" w:rsidP="00793C56">
      <w:pPr>
        <w:rPr>
          <w:rFonts w:ascii="Arial" w:hAnsi="Arial" w:cs="Arial"/>
          <w:sz w:val="20"/>
          <w:szCs w:val="20"/>
          <w:u w:val="single"/>
          <w:lang w:val="en-US"/>
        </w:rPr>
      </w:pPr>
      <w:r w:rsidRPr="00793C56">
        <w:rPr>
          <w:rFonts w:ascii="Arial" w:hAnsi="Arial" w:cs="Arial"/>
          <w:b/>
          <w:bCs/>
          <w:sz w:val="20"/>
          <w:szCs w:val="20"/>
          <w:u w:val="single"/>
          <w:lang w:val="en-US"/>
        </w:rPr>
        <w:lastRenderedPageBreak/>
        <w:t>5.2 OH&amp;S policy</w:t>
      </w:r>
    </w:p>
    <w:p w14:paraId="27DC3300" w14:textId="281F8F3A"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The OH&amp;S policy is a set of principles stated as commitments in which top management outlines the long-term direction of the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to support and continually improve its OH&amp;S performance. </w:t>
      </w:r>
    </w:p>
    <w:p w14:paraId="3E37B0B4" w14:textId="2294286C"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The OH&amp;S policy provides an overall sense of direction, as well as a framework for the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to set its objectives and take actions to achieve the intended outcomes of the OH&amp;S management system.</w:t>
      </w:r>
    </w:p>
    <w:p w14:paraId="2A62CAC5" w14:textId="214F3449"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The top management of the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has already established, </w:t>
      </w:r>
      <w:proofErr w:type="gramStart"/>
      <w:r w:rsidRPr="00793C56">
        <w:rPr>
          <w:rFonts w:ascii="Arial" w:hAnsi="Arial" w:cs="Arial"/>
          <w:sz w:val="20"/>
          <w:szCs w:val="20"/>
          <w:lang w:val="en-US"/>
        </w:rPr>
        <w:t>implemented</w:t>
      </w:r>
      <w:proofErr w:type="gramEnd"/>
      <w:r w:rsidRPr="00793C56">
        <w:rPr>
          <w:rFonts w:ascii="Arial" w:hAnsi="Arial" w:cs="Arial"/>
          <w:sz w:val="20"/>
          <w:szCs w:val="20"/>
          <w:lang w:val="en-US"/>
        </w:rPr>
        <w:t xml:space="preserve"> and maintaining an OH&amp;S policy that:</w:t>
      </w:r>
    </w:p>
    <w:p w14:paraId="2C14B515" w14:textId="665D5BF5" w:rsidR="00793C56" w:rsidRPr="00793C56" w:rsidRDefault="00793C56" w:rsidP="00793C56">
      <w:pPr>
        <w:numPr>
          <w:ilvl w:val="0"/>
          <w:numId w:val="23"/>
        </w:numPr>
        <w:rPr>
          <w:rFonts w:ascii="Arial" w:hAnsi="Arial" w:cs="Arial"/>
          <w:sz w:val="20"/>
          <w:szCs w:val="20"/>
          <w:lang w:val="en-US"/>
        </w:rPr>
      </w:pPr>
      <w:r w:rsidRPr="00793C56">
        <w:rPr>
          <w:rFonts w:ascii="Arial" w:hAnsi="Arial" w:cs="Arial"/>
          <w:sz w:val="20"/>
          <w:szCs w:val="20"/>
          <w:lang w:val="en-US"/>
        </w:rPr>
        <w:t xml:space="preserve">includes a commitment to provide safe and healthy working conditions for the prevention of work-related injury and ill health and is appropriate to the purpose, </w:t>
      </w:r>
      <w:proofErr w:type="gramStart"/>
      <w:r w:rsidRPr="00793C56">
        <w:rPr>
          <w:rFonts w:ascii="Arial" w:hAnsi="Arial" w:cs="Arial"/>
          <w:sz w:val="20"/>
          <w:szCs w:val="20"/>
          <w:lang w:val="en-US"/>
        </w:rPr>
        <w:t>size</w:t>
      </w:r>
      <w:proofErr w:type="gramEnd"/>
      <w:r w:rsidRPr="00793C56">
        <w:rPr>
          <w:rFonts w:ascii="Arial" w:hAnsi="Arial" w:cs="Arial"/>
          <w:sz w:val="20"/>
          <w:szCs w:val="20"/>
          <w:lang w:val="en-US"/>
        </w:rPr>
        <w:t xml:space="preserve"> and context of the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and to the specific nature of its OH&amp;S risks and OH&amp;S opportunities</w:t>
      </w:r>
    </w:p>
    <w:p w14:paraId="3173A8A4" w14:textId="77777777" w:rsidR="00793C56" w:rsidRPr="00793C56" w:rsidRDefault="00793C56" w:rsidP="00793C56">
      <w:pPr>
        <w:numPr>
          <w:ilvl w:val="0"/>
          <w:numId w:val="23"/>
        </w:numPr>
        <w:rPr>
          <w:rFonts w:ascii="Arial" w:hAnsi="Arial" w:cs="Arial"/>
          <w:sz w:val="20"/>
          <w:szCs w:val="20"/>
          <w:lang w:val="en-US"/>
        </w:rPr>
      </w:pPr>
      <w:r w:rsidRPr="00793C56">
        <w:rPr>
          <w:rFonts w:ascii="Arial" w:hAnsi="Arial" w:cs="Arial"/>
          <w:sz w:val="20"/>
          <w:szCs w:val="20"/>
          <w:lang w:val="en-US"/>
        </w:rPr>
        <w:t>provides a framework for setting the OH&amp;S objectives</w:t>
      </w:r>
    </w:p>
    <w:p w14:paraId="3D197664" w14:textId="77777777" w:rsidR="00793C56" w:rsidRPr="00793C56" w:rsidRDefault="00793C56" w:rsidP="00793C56">
      <w:pPr>
        <w:numPr>
          <w:ilvl w:val="0"/>
          <w:numId w:val="23"/>
        </w:numPr>
        <w:rPr>
          <w:rFonts w:ascii="Arial" w:hAnsi="Arial" w:cs="Arial"/>
          <w:sz w:val="20"/>
          <w:szCs w:val="20"/>
          <w:lang w:val="en-US"/>
        </w:rPr>
      </w:pPr>
      <w:r w:rsidRPr="00793C56">
        <w:rPr>
          <w:rFonts w:ascii="Arial" w:hAnsi="Arial" w:cs="Arial"/>
          <w:sz w:val="20"/>
          <w:szCs w:val="20"/>
          <w:lang w:val="en-US"/>
        </w:rPr>
        <w:t>includes a commitment to fulfil legal requirements and other requirements</w:t>
      </w:r>
    </w:p>
    <w:p w14:paraId="14DFB9DD" w14:textId="77777777" w:rsidR="00793C56" w:rsidRPr="00793C56" w:rsidRDefault="00793C56" w:rsidP="00793C56">
      <w:pPr>
        <w:numPr>
          <w:ilvl w:val="0"/>
          <w:numId w:val="23"/>
        </w:numPr>
        <w:rPr>
          <w:rFonts w:ascii="Arial" w:hAnsi="Arial" w:cs="Arial"/>
          <w:sz w:val="20"/>
          <w:szCs w:val="20"/>
          <w:lang w:val="en-US"/>
        </w:rPr>
      </w:pPr>
      <w:r w:rsidRPr="00793C56">
        <w:rPr>
          <w:rFonts w:ascii="Arial" w:hAnsi="Arial" w:cs="Arial"/>
          <w:sz w:val="20"/>
          <w:szCs w:val="20"/>
          <w:lang w:val="en-US"/>
        </w:rPr>
        <w:t>includes a commitment to eliminate hazards and reduce OH&amp;S risks</w:t>
      </w:r>
    </w:p>
    <w:p w14:paraId="65EA1D76" w14:textId="77777777" w:rsidR="00793C56" w:rsidRPr="00793C56" w:rsidRDefault="00793C56" w:rsidP="00793C56">
      <w:pPr>
        <w:numPr>
          <w:ilvl w:val="0"/>
          <w:numId w:val="23"/>
        </w:numPr>
        <w:rPr>
          <w:rFonts w:ascii="Arial" w:hAnsi="Arial" w:cs="Arial"/>
          <w:sz w:val="20"/>
          <w:szCs w:val="20"/>
          <w:lang w:val="en-US"/>
        </w:rPr>
      </w:pPr>
      <w:r w:rsidRPr="00793C56">
        <w:rPr>
          <w:rFonts w:ascii="Arial" w:hAnsi="Arial" w:cs="Arial"/>
          <w:sz w:val="20"/>
          <w:szCs w:val="20"/>
          <w:lang w:val="en-US"/>
        </w:rPr>
        <w:t>includes a commitment to continual improvement of the OH&amp;S management system, and</w:t>
      </w:r>
    </w:p>
    <w:p w14:paraId="61793153" w14:textId="77777777" w:rsidR="00793C56" w:rsidRPr="00793C56" w:rsidRDefault="00793C56" w:rsidP="00793C56">
      <w:pPr>
        <w:numPr>
          <w:ilvl w:val="0"/>
          <w:numId w:val="23"/>
        </w:numPr>
        <w:rPr>
          <w:rFonts w:ascii="Arial" w:hAnsi="Arial" w:cs="Arial"/>
          <w:sz w:val="20"/>
          <w:szCs w:val="20"/>
          <w:lang w:val="en-US"/>
        </w:rPr>
      </w:pPr>
      <w:r w:rsidRPr="00793C56">
        <w:rPr>
          <w:rFonts w:ascii="Arial" w:hAnsi="Arial" w:cs="Arial"/>
          <w:sz w:val="20"/>
          <w:szCs w:val="20"/>
          <w:lang w:val="en-US"/>
        </w:rPr>
        <w:t>includes a commitment to consultation and participation of workers, and, where they exist, workers’ representatives.</w:t>
      </w:r>
    </w:p>
    <w:p w14:paraId="4713A2D9"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Our OH&amp;S policy is …</w:t>
      </w:r>
    </w:p>
    <w:p w14:paraId="608EA7A5" w14:textId="77777777" w:rsidR="00793C56" w:rsidRPr="00793C56" w:rsidRDefault="00793C56" w:rsidP="00793C56">
      <w:pPr>
        <w:numPr>
          <w:ilvl w:val="0"/>
          <w:numId w:val="24"/>
        </w:numPr>
        <w:rPr>
          <w:rFonts w:ascii="Arial" w:hAnsi="Arial" w:cs="Arial"/>
          <w:sz w:val="20"/>
          <w:szCs w:val="20"/>
          <w:lang w:val="en-US"/>
        </w:rPr>
      </w:pPr>
      <w:r w:rsidRPr="00793C56">
        <w:rPr>
          <w:rFonts w:ascii="Arial" w:hAnsi="Arial" w:cs="Arial"/>
          <w:sz w:val="20"/>
          <w:szCs w:val="20"/>
          <w:lang w:val="en-US"/>
        </w:rPr>
        <w:t>available as documented information</w:t>
      </w:r>
    </w:p>
    <w:p w14:paraId="5BC25C4D" w14:textId="0820F21C" w:rsidR="00793C56" w:rsidRPr="00793C56" w:rsidRDefault="00793C56" w:rsidP="00793C56">
      <w:pPr>
        <w:numPr>
          <w:ilvl w:val="0"/>
          <w:numId w:val="24"/>
        </w:numPr>
        <w:rPr>
          <w:rFonts w:ascii="Arial" w:hAnsi="Arial" w:cs="Arial"/>
          <w:sz w:val="20"/>
          <w:szCs w:val="20"/>
          <w:lang w:val="en-US"/>
        </w:rPr>
      </w:pPr>
      <w:r w:rsidRPr="00793C56">
        <w:rPr>
          <w:rFonts w:ascii="Arial" w:hAnsi="Arial" w:cs="Arial"/>
          <w:sz w:val="20"/>
          <w:szCs w:val="20"/>
          <w:lang w:val="en-US"/>
        </w:rPr>
        <w:t xml:space="preserve">communicated within the </w:t>
      </w:r>
      <w:proofErr w:type="spellStart"/>
      <w:r w:rsidR="0068390C">
        <w:rPr>
          <w:rFonts w:ascii="Arial" w:hAnsi="Arial" w:cs="Arial"/>
          <w:sz w:val="20"/>
          <w:szCs w:val="20"/>
          <w:lang w:val="en-US"/>
        </w:rPr>
        <w:t>organisation</w:t>
      </w:r>
      <w:proofErr w:type="spellEnd"/>
    </w:p>
    <w:p w14:paraId="4A5BDD60" w14:textId="77777777" w:rsidR="00793C56" w:rsidRPr="00793C56" w:rsidRDefault="00793C56" w:rsidP="00793C56">
      <w:pPr>
        <w:numPr>
          <w:ilvl w:val="0"/>
          <w:numId w:val="24"/>
        </w:numPr>
        <w:rPr>
          <w:rFonts w:ascii="Arial" w:hAnsi="Arial" w:cs="Arial"/>
          <w:sz w:val="20"/>
          <w:szCs w:val="20"/>
          <w:lang w:val="en-US"/>
        </w:rPr>
      </w:pPr>
      <w:r w:rsidRPr="00793C56">
        <w:rPr>
          <w:rFonts w:ascii="Arial" w:hAnsi="Arial" w:cs="Arial"/>
          <w:sz w:val="20"/>
          <w:szCs w:val="20"/>
          <w:lang w:val="en-US"/>
        </w:rPr>
        <w:t>available to interested parties, as appropriate, and</w:t>
      </w:r>
    </w:p>
    <w:p w14:paraId="414878D4" w14:textId="77777777" w:rsidR="00793C56" w:rsidRPr="00793C56" w:rsidRDefault="00793C56" w:rsidP="00793C56">
      <w:pPr>
        <w:numPr>
          <w:ilvl w:val="0"/>
          <w:numId w:val="24"/>
        </w:numPr>
        <w:rPr>
          <w:rFonts w:ascii="Arial" w:hAnsi="Arial" w:cs="Arial"/>
          <w:sz w:val="20"/>
          <w:szCs w:val="20"/>
          <w:lang w:val="en-US"/>
        </w:rPr>
      </w:pPr>
      <w:r w:rsidRPr="00793C56">
        <w:rPr>
          <w:rFonts w:ascii="Arial" w:hAnsi="Arial" w:cs="Arial"/>
          <w:sz w:val="20"/>
          <w:szCs w:val="20"/>
          <w:lang w:val="en-US"/>
        </w:rPr>
        <w:t>updated, as necessary, to remain relevant and appropriate.</w:t>
      </w:r>
    </w:p>
    <w:p w14:paraId="61B77F5D" w14:textId="19E8ACB7" w:rsidR="00793C56" w:rsidRDefault="00793C56" w:rsidP="00793C56">
      <w:pPr>
        <w:rPr>
          <w:rFonts w:ascii="Arial" w:hAnsi="Arial" w:cs="Arial"/>
          <w:i/>
          <w:sz w:val="20"/>
          <w:szCs w:val="20"/>
          <w:lang w:val="en-US"/>
        </w:rPr>
      </w:pPr>
      <w:r w:rsidRPr="00793C56">
        <w:rPr>
          <w:rFonts w:ascii="Arial" w:hAnsi="Arial" w:cs="Arial"/>
          <w:i/>
          <w:sz w:val="20"/>
          <w:szCs w:val="20"/>
          <w:lang w:val="en-US"/>
        </w:rPr>
        <w:t>Please refer the section titled ‘OH&amp;S Policy and Objectives (HMR-H-M-GN-04) of this manual.</w:t>
      </w:r>
    </w:p>
    <w:p w14:paraId="0E36B908" w14:textId="6465257F" w:rsidR="00793C56" w:rsidRDefault="00793C56" w:rsidP="00793C56">
      <w:pPr>
        <w:rPr>
          <w:rFonts w:ascii="Arial" w:hAnsi="Arial" w:cs="Arial"/>
          <w:i/>
          <w:sz w:val="20"/>
          <w:szCs w:val="20"/>
          <w:lang w:val="en-US"/>
        </w:rPr>
      </w:pPr>
    </w:p>
    <w:p w14:paraId="4B007556" w14:textId="77777777" w:rsidR="00793C56" w:rsidRDefault="00793C56" w:rsidP="00793C56">
      <w:pPr>
        <w:rPr>
          <w:rFonts w:ascii="Arial" w:hAnsi="Arial" w:cs="Arial"/>
          <w:b/>
          <w:bCs/>
          <w:iCs/>
          <w:sz w:val="20"/>
          <w:szCs w:val="20"/>
          <w:u w:val="single"/>
          <w:lang w:val="en-US"/>
        </w:rPr>
      </w:pPr>
    </w:p>
    <w:p w14:paraId="49544763" w14:textId="77777777" w:rsidR="00793C56" w:rsidRDefault="00793C56" w:rsidP="00793C56">
      <w:pPr>
        <w:rPr>
          <w:rFonts w:ascii="Arial" w:hAnsi="Arial" w:cs="Arial"/>
          <w:b/>
          <w:bCs/>
          <w:iCs/>
          <w:sz w:val="20"/>
          <w:szCs w:val="20"/>
          <w:u w:val="single"/>
          <w:lang w:val="en-US"/>
        </w:rPr>
      </w:pPr>
    </w:p>
    <w:p w14:paraId="56E76A32" w14:textId="77777777" w:rsidR="00793C56" w:rsidRDefault="00793C56" w:rsidP="00793C56">
      <w:pPr>
        <w:rPr>
          <w:rFonts w:ascii="Arial" w:hAnsi="Arial" w:cs="Arial"/>
          <w:b/>
          <w:bCs/>
          <w:iCs/>
          <w:sz w:val="20"/>
          <w:szCs w:val="20"/>
          <w:u w:val="single"/>
          <w:lang w:val="en-US"/>
        </w:rPr>
      </w:pPr>
    </w:p>
    <w:p w14:paraId="204477BF" w14:textId="77777777" w:rsidR="00793C56" w:rsidRDefault="00793C56" w:rsidP="00793C56">
      <w:pPr>
        <w:rPr>
          <w:rFonts w:ascii="Arial" w:hAnsi="Arial" w:cs="Arial"/>
          <w:b/>
          <w:bCs/>
          <w:iCs/>
          <w:sz w:val="20"/>
          <w:szCs w:val="20"/>
          <w:u w:val="single"/>
          <w:lang w:val="en-US"/>
        </w:rPr>
      </w:pPr>
    </w:p>
    <w:p w14:paraId="48211020" w14:textId="77777777" w:rsidR="00793C56" w:rsidRDefault="00793C56" w:rsidP="00793C56">
      <w:pPr>
        <w:rPr>
          <w:rFonts w:ascii="Arial" w:hAnsi="Arial" w:cs="Arial"/>
          <w:b/>
          <w:bCs/>
          <w:iCs/>
          <w:sz w:val="20"/>
          <w:szCs w:val="20"/>
          <w:u w:val="single"/>
          <w:lang w:val="en-US"/>
        </w:rPr>
      </w:pPr>
    </w:p>
    <w:p w14:paraId="0BE78F98" w14:textId="77777777" w:rsidR="00793C56" w:rsidRDefault="00793C56" w:rsidP="00793C56">
      <w:pPr>
        <w:rPr>
          <w:rFonts w:ascii="Arial" w:hAnsi="Arial" w:cs="Arial"/>
          <w:b/>
          <w:bCs/>
          <w:iCs/>
          <w:sz w:val="20"/>
          <w:szCs w:val="20"/>
          <w:u w:val="single"/>
          <w:lang w:val="en-US"/>
        </w:rPr>
      </w:pPr>
    </w:p>
    <w:p w14:paraId="3858650C" w14:textId="77777777" w:rsidR="00793C56" w:rsidRDefault="00793C56" w:rsidP="00793C56">
      <w:pPr>
        <w:rPr>
          <w:rFonts w:ascii="Arial" w:hAnsi="Arial" w:cs="Arial"/>
          <w:b/>
          <w:bCs/>
          <w:iCs/>
          <w:sz w:val="20"/>
          <w:szCs w:val="20"/>
          <w:u w:val="single"/>
          <w:lang w:val="en-US"/>
        </w:rPr>
      </w:pPr>
    </w:p>
    <w:p w14:paraId="736B3A95" w14:textId="77777777" w:rsidR="00793C56" w:rsidRDefault="00793C56" w:rsidP="00793C56">
      <w:pPr>
        <w:rPr>
          <w:rFonts w:ascii="Arial" w:hAnsi="Arial" w:cs="Arial"/>
          <w:b/>
          <w:bCs/>
          <w:iCs/>
          <w:sz w:val="20"/>
          <w:szCs w:val="20"/>
          <w:u w:val="single"/>
          <w:lang w:val="en-US"/>
        </w:rPr>
      </w:pPr>
    </w:p>
    <w:p w14:paraId="40C086C9" w14:textId="77777777" w:rsidR="00793C56" w:rsidRDefault="00793C56" w:rsidP="00793C56">
      <w:pPr>
        <w:rPr>
          <w:rFonts w:ascii="Arial" w:hAnsi="Arial" w:cs="Arial"/>
          <w:b/>
          <w:bCs/>
          <w:iCs/>
          <w:sz w:val="20"/>
          <w:szCs w:val="20"/>
          <w:u w:val="single"/>
          <w:lang w:val="en-US"/>
        </w:rPr>
      </w:pPr>
    </w:p>
    <w:p w14:paraId="21013819" w14:textId="358C9C71" w:rsidR="00793C56" w:rsidRPr="00793C56" w:rsidRDefault="00793C56" w:rsidP="00793C56">
      <w:pPr>
        <w:rPr>
          <w:rFonts w:ascii="Arial" w:hAnsi="Arial" w:cs="Arial"/>
          <w:iCs/>
          <w:sz w:val="20"/>
          <w:szCs w:val="20"/>
          <w:u w:val="single"/>
          <w:lang w:val="en-US"/>
        </w:rPr>
      </w:pPr>
      <w:r w:rsidRPr="00793C56">
        <w:rPr>
          <w:rFonts w:ascii="Arial" w:hAnsi="Arial" w:cs="Arial"/>
          <w:b/>
          <w:bCs/>
          <w:iCs/>
          <w:sz w:val="20"/>
          <w:szCs w:val="20"/>
          <w:u w:val="single"/>
          <w:lang w:val="en-US"/>
        </w:rPr>
        <w:lastRenderedPageBreak/>
        <w:t xml:space="preserve">5.3 </w:t>
      </w:r>
      <w:proofErr w:type="spellStart"/>
      <w:r w:rsidR="0068390C">
        <w:rPr>
          <w:rFonts w:ascii="Arial" w:hAnsi="Arial" w:cs="Arial"/>
          <w:b/>
          <w:bCs/>
          <w:iCs/>
          <w:sz w:val="20"/>
          <w:szCs w:val="20"/>
          <w:u w:val="single"/>
          <w:lang w:val="en-US"/>
        </w:rPr>
        <w:t>Organisation</w:t>
      </w:r>
      <w:r w:rsidRPr="00793C56">
        <w:rPr>
          <w:rFonts w:ascii="Arial" w:hAnsi="Arial" w:cs="Arial"/>
          <w:b/>
          <w:bCs/>
          <w:iCs/>
          <w:sz w:val="20"/>
          <w:szCs w:val="20"/>
          <w:u w:val="single"/>
          <w:lang w:val="en-US"/>
        </w:rPr>
        <w:t>al</w:t>
      </w:r>
      <w:proofErr w:type="spellEnd"/>
      <w:r w:rsidRPr="00793C56">
        <w:rPr>
          <w:rFonts w:ascii="Arial" w:hAnsi="Arial" w:cs="Arial"/>
          <w:b/>
          <w:bCs/>
          <w:iCs/>
          <w:sz w:val="20"/>
          <w:szCs w:val="20"/>
          <w:u w:val="single"/>
          <w:lang w:val="en-US"/>
        </w:rPr>
        <w:t xml:space="preserve"> roles, </w:t>
      </w:r>
      <w:proofErr w:type="gramStart"/>
      <w:r w:rsidRPr="00793C56">
        <w:rPr>
          <w:rFonts w:ascii="Arial" w:hAnsi="Arial" w:cs="Arial"/>
          <w:b/>
          <w:bCs/>
          <w:iCs/>
          <w:sz w:val="20"/>
          <w:szCs w:val="20"/>
          <w:u w:val="single"/>
          <w:lang w:val="en-US"/>
        </w:rPr>
        <w:t>responsibilities</w:t>
      </w:r>
      <w:proofErr w:type="gramEnd"/>
      <w:r w:rsidRPr="00793C56">
        <w:rPr>
          <w:rFonts w:ascii="Arial" w:hAnsi="Arial" w:cs="Arial"/>
          <w:b/>
          <w:bCs/>
          <w:iCs/>
          <w:sz w:val="20"/>
          <w:szCs w:val="20"/>
          <w:u w:val="single"/>
          <w:lang w:val="en-US"/>
        </w:rPr>
        <w:t xml:space="preserve"> and authorities</w:t>
      </w:r>
    </w:p>
    <w:p w14:paraId="7AD2F06B" w14:textId="05B51941" w:rsidR="00793C56" w:rsidRPr="00793C56" w:rsidRDefault="00793C56" w:rsidP="00793C56">
      <w:pPr>
        <w:rPr>
          <w:rFonts w:ascii="Arial" w:hAnsi="Arial" w:cs="Arial"/>
          <w:iCs/>
          <w:sz w:val="20"/>
          <w:szCs w:val="20"/>
          <w:lang w:val="en-US"/>
        </w:rPr>
      </w:pPr>
      <w:r w:rsidRPr="00793C56">
        <w:rPr>
          <w:rFonts w:ascii="Arial" w:hAnsi="Arial" w:cs="Arial"/>
          <w:iCs/>
          <w:sz w:val="20"/>
          <w:szCs w:val="20"/>
          <w:lang w:val="en-US"/>
        </w:rPr>
        <w:t xml:space="preserve">Our </w:t>
      </w:r>
      <w:proofErr w:type="spellStart"/>
      <w:r w:rsidR="0068390C">
        <w:rPr>
          <w:rFonts w:ascii="Arial" w:hAnsi="Arial" w:cs="Arial"/>
          <w:iCs/>
          <w:sz w:val="20"/>
          <w:szCs w:val="20"/>
          <w:lang w:val="en-US"/>
        </w:rPr>
        <w:t>organisation</w:t>
      </w:r>
      <w:proofErr w:type="spellEnd"/>
      <w:r w:rsidRPr="00793C56">
        <w:rPr>
          <w:rFonts w:ascii="Arial" w:hAnsi="Arial" w:cs="Arial"/>
          <w:iCs/>
          <w:sz w:val="20"/>
          <w:szCs w:val="20"/>
          <w:lang w:val="en-US"/>
        </w:rPr>
        <w:t xml:space="preserve"> understands that those involved in the </w:t>
      </w:r>
      <w:proofErr w:type="spellStart"/>
      <w:r w:rsidR="0068390C">
        <w:rPr>
          <w:rFonts w:ascii="Arial" w:hAnsi="Arial" w:cs="Arial"/>
          <w:iCs/>
          <w:sz w:val="20"/>
          <w:szCs w:val="20"/>
          <w:lang w:val="en-US"/>
        </w:rPr>
        <w:t>organisation</w:t>
      </w:r>
      <w:r w:rsidRPr="00793C56">
        <w:rPr>
          <w:rFonts w:ascii="Arial" w:hAnsi="Arial" w:cs="Arial"/>
          <w:iCs/>
          <w:sz w:val="20"/>
          <w:szCs w:val="20"/>
          <w:lang w:val="en-US"/>
        </w:rPr>
        <w:t>’s</w:t>
      </w:r>
      <w:proofErr w:type="spellEnd"/>
      <w:r w:rsidRPr="00793C56">
        <w:rPr>
          <w:rFonts w:ascii="Arial" w:hAnsi="Arial" w:cs="Arial"/>
          <w:iCs/>
          <w:sz w:val="20"/>
          <w:szCs w:val="20"/>
          <w:lang w:val="en-US"/>
        </w:rPr>
        <w:t xml:space="preserve"> OH&amp;S management system should have a clear understanding of their roles, </w:t>
      </w:r>
      <w:proofErr w:type="gramStart"/>
      <w:r w:rsidRPr="00793C56">
        <w:rPr>
          <w:rFonts w:ascii="Arial" w:hAnsi="Arial" w:cs="Arial"/>
          <w:iCs/>
          <w:sz w:val="20"/>
          <w:szCs w:val="20"/>
          <w:lang w:val="en-US"/>
        </w:rPr>
        <w:t>responsibilities</w:t>
      </w:r>
      <w:proofErr w:type="gramEnd"/>
      <w:r w:rsidRPr="00793C56">
        <w:rPr>
          <w:rFonts w:ascii="Arial" w:hAnsi="Arial" w:cs="Arial"/>
          <w:iCs/>
          <w:sz w:val="20"/>
          <w:szCs w:val="20"/>
          <w:lang w:val="en-US"/>
        </w:rPr>
        <w:t xml:space="preserve"> and authorities for achieving the intended outcomes of the OH&amp;S management system.</w:t>
      </w:r>
    </w:p>
    <w:p w14:paraId="7D089382" w14:textId="1DBCA55B" w:rsidR="00793C56" w:rsidRPr="00793C56" w:rsidRDefault="00793C56" w:rsidP="00793C56">
      <w:pPr>
        <w:rPr>
          <w:rFonts w:ascii="Arial" w:hAnsi="Arial" w:cs="Arial"/>
          <w:iCs/>
          <w:sz w:val="20"/>
          <w:szCs w:val="20"/>
          <w:lang w:val="en-US"/>
        </w:rPr>
      </w:pPr>
      <w:r w:rsidRPr="00793C56">
        <w:rPr>
          <w:rFonts w:ascii="Arial" w:hAnsi="Arial" w:cs="Arial"/>
          <w:iCs/>
          <w:sz w:val="20"/>
          <w:szCs w:val="20"/>
          <w:lang w:val="en-US"/>
        </w:rPr>
        <w:t xml:space="preserve">The top management ensures that the responsibilities and authorities for relevant roles within the OH&amp;S he management system are assigned and communicated at all levels within the </w:t>
      </w:r>
      <w:proofErr w:type="spellStart"/>
      <w:r w:rsidR="0068390C">
        <w:rPr>
          <w:rFonts w:ascii="Arial" w:hAnsi="Arial" w:cs="Arial"/>
          <w:iCs/>
          <w:sz w:val="20"/>
          <w:szCs w:val="20"/>
          <w:lang w:val="en-US"/>
        </w:rPr>
        <w:t>organisation</w:t>
      </w:r>
      <w:proofErr w:type="spellEnd"/>
      <w:r w:rsidRPr="00793C56">
        <w:rPr>
          <w:rFonts w:ascii="Arial" w:hAnsi="Arial" w:cs="Arial"/>
          <w:iCs/>
          <w:sz w:val="20"/>
          <w:szCs w:val="20"/>
          <w:lang w:val="en-US"/>
        </w:rPr>
        <w:t xml:space="preserve"> and maintained as documented information. </w:t>
      </w:r>
    </w:p>
    <w:p w14:paraId="743515E0" w14:textId="77777777" w:rsidR="00793C56" w:rsidRPr="00793C56" w:rsidRDefault="00793C56" w:rsidP="00793C56">
      <w:pPr>
        <w:rPr>
          <w:rFonts w:ascii="Arial" w:hAnsi="Arial" w:cs="Arial"/>
          <w:iCs/>
          <w:sz w:val="20"/>
          <w:szCs w:val="20"/>
          <w:lang w:val="en-US"/>
        </w:rPr>
      </w:pPr>
      <w:r w:rsidRPr="00793C56">
        <w:rPr>
          <w:rFonts w:ascii="Arial" w:hAnsi="Arial" w:cs="Arial"/>
          <w:iCs/>
          <w:sz w:val="20"/>
          <w:szCs w:val="20"/>
          <w:lang w:val="en-US"/>
        </w:rPr>
        <w:t>The specific roles and responsibilities may be assigned to an individual, shared by several individuals, or assigned to a member of top management. While responsibility and authority may be assigned, ultimately top management is still accountable for the functioning of the OH&amp;S management system.</w:t>
      </w:r>
    </w:p>
    <w:p w14:paraId="7E1B4593" w14:textId="190B85EC" w:rsidR="00793C56" w:rsidRPr="00793C56" w:rsidRDefault="00793C56" w:rsidP="00793C56">
      <w:pPr>
        <w:rPr>
          <w:rFonts w:ascii="Arial" w:hAnsi="Arial" w:cs="Arial"/>
          <w:iCs/>
          <w:sz w:val="20"/>
          <w:szCs w:val="20"/>
          <w:lang w:val="en-US"/>
        </w:rPr>
      </w:pPr>
      <w:r w:rsidRPr="00793C56">
        <w:rPr>
          <w:rFonts w:ascii="Arial" w:hAnsi="Arial" w:cs="Arial"/>
          <w:iCs/>
          <w:sz w:val="20"/>
          <w:szCs w:val="20"/>
          <w:lang w:val="en-US"/>
        </w:rPr>
        <w:t xml:space="preserve">Workers at each level of the </w:t>
      </w:r>
      <w:proofErr w:type="spellStart"/>
      <w:r w:rsidR="0068390C">
        <w:rPr>
          <w:rFonts w:ascii="Arial" w:hAnsi="Arial" w:cs="Arial"/>
          <w:iCs/>
          <w:sz w:val="20"/>
          <w:szCs w:val="20"/>
          <w:lang w:val="en-US"/>
        </w:rPr>
        <w:t>organisation</w:t>
      </w:r>
      <w:proofErr w:type="spellEnd"/>
      <w:r w:rsidRPr="00793C56">
        <w:rPr>
          <w:rFonts w:ascii="Arial" w:hAnsi="Arial" w:cs="Arial"/>
          <w:iCs/>
          <w:sz w:val="20"/>
          <w:szCs w:val="20"/>
          <w:lang w:val="en-US"/>
        </w:rPr>
        <w:t xml:space="preserve"> assume responsibility for those aspects of the OH&amp;S management system over which they have control. They are enabled to report about hazardous situations so that action can be taken. Workers can report concerns to responsible authorities as required, without the threat of dismissal, disciplinary </w:t>
      </w:r>
      <w:proofErr w:type="gramStart"/>
      <w:r w:rsidRPr="00793C56">
        <w:rPr>
          <w:rFonts w:ascii="Arial" w:hAnsi="Arial" w:cs="Arial"/>
          <w:iCs/>
          <w:sz w:val="20"/>
          <w:szCs w:val="20"/>
          <w:lang w:val="en-US"/>
        </w:rPr>
        <w:t>action</w:t>
      </w:r>
      <w:proofErr w:type="gramEnd"/>
      <w:r w:rsidRPr="00793C56">
        <w:rPr>
          <w:rFonts w:ascii="Arial" w:hAnsi="Arial" w:cs="Arial"/>
          <w:iCs/>
          <w:sz w:val="20"/>
          <w:szCs w:val="20"/>
          <w:lang w:val="en-US"/>
        </w:rPr>
        <w:t xml:space="preserve"> or other such reprisals.</w:t>
      </w:r>
    </w:p>
    <w:p w14:paraId="4A6162B5" w14:textId="0B2A78C3" w:rsidR="00793C56" w:rsidRPr="00793C56" w:rsidRDefault="00793C56" w:rsidP="00793C56">
      <w:pPr>
        <w:rPr>
          <w:rFonts w:ascii="Arial" w:hAnsi="Arial" w:cs="Arial"/>
          <w:iCs/>
          <w:sz w:val="20"/>
          <w:szCs w:val="20"/>
          <w:lang w:val="en-US"/>
        </w:rPr>
      </w:pPr>
      <w:r w:rsidRPr="00793C56">
        <w:rPr>
          <w:rFonts w:ascii="Arial" w:hAnsi="Arial" w:cs="Arial"/>
          <w:iCs/>
          <w:sz w:val="20"/>
          <w:szCs w:val="20"/>
          <w:lang w:val="en-US"/>
        </w:rPr>
        <w:t xml:space="preserve">The Managing Director of the </w:t>
      </w:r>
      <w:proofErr w:type="spellStart"/>
      <w:r w:rsidR="0068390C">
        <w:rPr>
          <w:rFonts w:ascii="Arial" w:hAnsi="Arial" w:cs="Arial"/>
          <w:iCs/>
          <w:sz w:val="20"/>
          <w:szCs w:val="20"/>
          <w:lang w:val="en-US"/>
        </w:rPr>
        <w:t>organisation</w:t>
      </w:r>
      <w:proofErr w:type="spellEnd"/>
      <w:r w:rsidRPr="00793C56">
        <w:rPr>
          <w:rFonts w:ascii="Arial" w:hAnsi="Arial" w:cs="Arial"/>
          <w:iCs/>
          <w:sz w:val="20"/>
          <w:szCs w:val="20"/>
          <w:lang w:val="en-US"/>
        </w:rPr>
        <w:t xml:space="preserve"> approves the responsibilities and authorities for various designations / job titles in the </w:t>
      </w:r>
      <w:proofErr w:type="spellStart"/>
      <w:r w:rsidR="0068390C">
        <w:rPr>
          <w:rFonts w:ascii="Arial" w:hAnsi="Arial" w:cs="Arial"/>
          <w:iCs/>
          <w:sz w:val="20"/>
          <w:szCs w:val="20"/>
          <w:lang w:val="en-US"/>
        </w:rPr>
        <w:t>organisation</w:t>
      </w:r>
      <w:proofErr w:type="spellEnd"/>
      <w:r w:rsidRPr="00793C56">
        <w:rPr>
          <w:rFonts w:ascii="Arial" w:hAnsi="Arial" w:cs="Arial"/>
          <w:iCs/>
          <w:sz w:val="20"/>
          <w:szCs w:val="20"/>
          <w:lang w:val="en-US"/>
        </w:rPr>
        <w:t xml:space="preserve"> and the Head (P&amp;A) issues the approved responsibility-authority charts to individual designation-holders.</w:t>
      </w:r>
    </w:p>
    <w:p w14:paraId="526BF482" w14:textId="579CBC7F" w:rsidR="00793C56" w:rsidRPr="00793C56" w:rsidRDefault="00793C56" w:rsidP="00793C56">
      <w:pPr>
        <w:rPr>
          <w:rFonts w:ascii="Arial" w:hAnsi="Arial" w:cs="Arial"/>
          <w:iCs/>
          <w:sz w:val="20"/>
          <w:szCs w:val="20"/>
          <w:lang w:val="en-US"/>
        </w:rPr>
      </w:pPr>
      <w:r w:rsidRPr="00793C56">
        <w:rPr>
          <w:rFonts w:ascii="Arial" w:hAnsi="Arial" w:cs="Arial"/>
          <w:iCs/>
          <w:sz w:val="20"/>
          <w:szCs w:val="20"/>
          <w:lang w:val="en-US"/>
        </w:rPr>
        <w:t xml:space="preserve">Apart from this, the top management has appointed the </w:t>
      </w:r>
      <w:r w:rsidRPr="00793C56">
        <w:rPr>
          <w:rFonts w:ascii="Arial" w:hAnsi="Arial" w:cs="Arial"/>
          <w:b/>
          <w:iCs/>
          <w:sz w:val="20"/>
          <w:szCs w:val="20"/>
          <w:lang w:val="en-US"/>
        </w:rPr>
        <w:t>Head (Personnel &amp; Administration)</w:t>
      </w:r>
      <w:r w:rsidRPr="00793C56">
        <w:rPr>
          <w:rFonts w:ascii="Arial" w:hAnsi="Arial" w:cs="Arial"/>
          <w:iCs/>
          <w:sz w:val="20"/>
          <w:szCs w:val="20"/>
          <w:lang w:val="en-US"/>
        </w:rPr>
        <w:t xml:space="preserve"> as the </w:t>
      </w:r>
      <w:r w:rsidRPr="00793C56">
        <w:rPr>
          <w:rFonts w:ascii="Arial" w:hAnsi="Arial" w:cs="Arial"/>
          <w:b/>
          <w:iCs/>
          <w:sz w:val="20"/>
          <w:szCs w:val="20"/>
          <w:lang w:val="en-US"/>
        </w:rPr>
        <w:t>OH&amp;S Management Representative (HMR)</w:t>
      </w:r>
      <w:r w:rsidRPr="00793C56">
        <w:rPr>
          <w:rFonts w:ascii="Arial" w:hAnsi="Arial" w:cs="Arial"/>
          <w:iCs/>
          <w:sz w:val="20"/>
          <w:szCs w:val="20"/>
          <w:lang w:val="en-US"/>
        </w:rPr>
        <w:t xml:space="preserve"> of the </w:t>
      </w:r>
      <w:proofErr w:type="spellStart"/>
      <w:r w:rsidR="0068390C">
        <w:rPr>
          <w:rFonts w:ascii="Arial" w:hAnsi="Arial" w:cs="Arial"/>
          <w:iCs/>
          <w:sz w:val="20"/>
          <w:szCs w:val="20"/>
          <w:lang w:val="en-US"/>
        </w:rPr>
        <w:t>organisation</w:t>
      </w:r>
      <w:proofErr w:type="spellEnd"/>
      <w:r w:rsidRPr="00793C56">
        <w:rPr>
          <w:rFonts w:ascii="Arial" w:hAnsi="Arial" w:cs="Arial"/>
          <w:iCs/>
          <w:sz w:val="20"/>
          <w:szCs w:val="20"/>
          <w:lang w:val="en-US"/>
        </w:rPr>
        <w:t>.</w:t>
      </w:r>
    </w:p>
    <w:p w14:paraId="3B666F6A" w14:textId="77777777" w:rsidR="00793C56" w:rsidRPr="00793C56" w:rsidRDefault="00793C56" w:rsidP="00793C56">
      <w:pPr>
        <w:rPr>
          <w:rFonts w:ascii="Arial" w:hAnsi="Arial" w:cs="Arial"/>
          <w:iCs/>
          <w:sz w:val="20"/>
          <w:szCs w:val="20"/>
          <w:lang w:val="en-US"/>
        </w:rPr>
      </w:pPr>
      <w:r w:rsidRPr="00793C56">
        <w:rPr>
          <w:rFonts w:ascii="Arial" w:hAnsi="Arial" w:cs="Arial"/>
          <w:iCs/>
          <w:sz w:val="20"/>
          <w:szCs w:val="20"/>
          <w:lang w:val="en-US"/>
        </w:rPr>
        <w:t xml:space="preserve">The OH&amp;S Management Representative (HMR) has been assigned the </w:t>
      </w:r>
      <w:r w:rsidRPr="00793C56">
        <w:rPr>
          <w:rFonts w:ascii="Arial" w:hAnsi="Arial" w:cs="Arial"/>
          <w:iCs/>
          <w:sz w:val="20"/>
          <w:szCs w:val="20"/>
          <w:u w:val="single"/>
          <w:lang w:val="en-US"/>
        </w:rPr>
        <w:t>overall</w:t>
      </w:r>
      <w:r w:rsidRPr="00793C56">
        <w:rPr>
          <w:rFonts w:ascii="Arial" w:hAnsi="Arial" w:cs="Arial"/>
          <w:iCs/>
          <w:sz w:val="20"/>
          <w:szCs w:val="20"/>
          <w:lang w:val="en-US"/>
        </w:rPr>
        <w:t xml:space="preserve"> responsibility and authority for:</w:t>
      </w:r>
    </w:p>
    <w:p w14:paraId="4A43387D" w14:textId="77777777" w:rsidR="00793C56" w:rsidRPr="00793C56" w:rsidRDefault="00793C56" w:rsidP="00793C56">
      <w:pPr>
        <w:numPr>
          <w:ilvl w:val="0"/>
          <w:numId w:val="25"/>
        </w:numPr>
        <w:rPr>
          <w:rFonts w:ascii="Arial" w:hAnsi="Arial" w:cs="Arial"/>
          <w:iCs/>
          <w:sz w:val="20"/>
          <w:szCs w:val="20"/>
          <w:lang w:val="en-US"/>
        </w:rPr>
      </w:pPr>
      <w:r w:rsidRPr="00793C56">
        <w:rPr>
          <w:rFonts w:ascii="Arial" w:hAnsi="Arial" w:cs="Arial"/>
          <w:iCs/>
          <w:sz w:val="20"/>
          <w:szCs w:val="20"/>
          <w:lang w:val="en-US"/>
        </w:rPr>
        <w:t xml:space="preserve">ensuring that the OH&amp;S management system conforms to the requirements </w:t>
      </w:r>
      <w:proofErr w:type="gramStart"/>
      <w:r w:rsidRPr="00793C56">
        <w:rPr>
          <w:rFonts w:ascii="Arial" w:hAnsi="Arial" w:cs="Arial"/>
          <w:iCs/>
          <w:sz w:val="20"/>
          <w:szCs w:val="20"/>
          <w:lang w:val="en-US"/>
        </w:rPr>
        <w:t>of  ISO</w:t>
      </w:r>
      <w:proofErr w:type="gramEnd"/>
      <w:r w:rsidRPr="00793C56">
        <w:rPr>
          <w:rFonts w:ascii="Arial" w:hAnsi="Arial" w:cs="Arial"/>
          <w:iCs/>
          <w:sz w:val="20"/>
          <w:szCs w:val="20"/>
          <w:lang w:val="en-US"/>
        </w:rPr>
        <w:t>45001:2018, and</w:t>
      </w:r>
    </w:p>
    <w:p w14:paraId="5F8FA21B" w14:textId="77777777" w:rsidR="00793C56" w:rsidRPr="00793C56" w:rsidRDefault="00793C56" w:rsidP="00793C56">
      <w:pPr>
        <w:numPr>
          <w:ilvl w:val="0"/>
          <w:numId w:val="25"/>
        </w:numPr>
        <w:rPr>
          <w:rFonts w:ascii="Arial" w:hAnsi="Arial" w:cs="Arial"/>
          <w:iCs/>
          <w:sz w:val="20"/>
          <w:szCs w:val="20"/>
          <w:lang w:val="en-US"/>
        </w:rPr>
      </w:pPr>
      <w:r w:rsidRPr="00793C56">
        <w:rPr>
          <w:rFonts w:ascii="Arial" w:hAnsi="Arial" w:cs="Arial"/>
          <w:iCs/>
          <w:sz w:val="20"/>
          <w:szCs w:val="20"/>
          <w:lang w:val="en-US"/>
        </w:rPr>
        <w:t>reporting on the performance of the OH&amp;S management system to top management.</w:t>
      </w:r>
    </w:p>
    <w:p w14:paraId="6508E43D" w14:textId="2379B7B8" w:rsidR="00793C56" w:rsidRPr="00793C56" w:rsidRDefault="00793C56" w:rsidP="00793C56">
      <w:pPr>
        <w:rPr>
          <w:rFonts w:ascii="Arial" w:hAnsi="Arial" w:cs="Arial"/>
          <w:iCs/>
          <w:sz w:val="20"/>
          <w:szCs w:val="20"/>
          <w:lang w:val="en-US"/>
        </w:rPr>
      </w:pPr>
      <w:r w:rsidRPr="00793C56">
        <w:rPr>
          <w:rFonts w:ascii="Arial" w:hAnsi="Arial" w:cs="Arial"/>
          <w:iCs/>
          <w:sz w:val="20"/>
          <w:szCs w:val="20"/>
          <w:lang w:val="en-US"/>
        </w:rPr>
        <w:t>Note: Heads of departments are responsible for ensuring that the OH&amp;S management system</w:t>
      </w:r>
      <w:r>
        <w:rPr>
          <w:rFonts w:ascii="Arial" w:hAnsi="Arial" w:cs="Arial"/>
          <w:iCs/>
          <w:sz w:val="20"/>
          <w:szCs w:val="20"/>
          <w:lang w:val="en-US"/>
        </w:rPr>
        <w:t xml:space="preserve"> </w:t>
      </w:r>
      <w:r w:rsidRPr="00793C56">
        <w:rPr>
          <w:rFonts w:ascii="Arial" w:hAnsi="Arial" w:cs="Arial"/>
          <w:iCs/>
          <w:sz w:val="20"/>
          <w:szCs w:val="20"/>
          <w:lang w:val="en-US"/>
        </w:rPr>
        <w:t>implementation in their respective departments conform to the requirements of the ISO45001:2018</w:t>
      </w:r>
      <w:r>
        <w:rPr>
          <w:rFonts w:ascii="Arial" w:hAnsi="Arial" w:cs="Arial"/>
          <w:iCs/>
          <w:sz w:val="20"/>
          <w:szCs w:val="20"/>
          <w:lang w:val="en-US"/>
        </w:rPr>
        <w:t xml:space="preserve"> </w:t>
      </w:r>
      <w:r w:rsidRPr="00793C56">
        <w:rPr>
          <w:rFonts w:ascii="Arial" w:hAnsi="Arial" w:cs="Arial"/>
          <w:iCs/>
          <w:sz w:val="20"/>
          <w:szCs w:val="20"/>
          <w:lang w:val="en-US"/>
        </w:rPr>
        <w:t xml:space="preserve">standard, </w:t>
      </w:r>
      <w:proofErr w:type="gramStart"/>
      <w:r w:rsidRPr="00793C56">
        <w:rPr>
          <w:rFonts w:ascii="Arial" w:hAnsi="Arial" w:cs="Arial"/>
          <w:iCs/>
          <w:sz w:val="20"/>
          <w:szCs w:val="20"/>
          <w:lang w:val="en-US"/>
        </w:rPr>
        <w:t>and,</w:t>
      </w:r>
      <w:proofErr w:type="gramEnd"/>
      <w:r w:rsidRPr="00793C56">
        <w:rPr>
          <w:rFonts w:ascii="Arial" w:hAnsi="Arial" w:cs="Arial"/>
          <w:iCs/>
          <w:sz w:val="20"/>
          <w:szCs w:val="20"/>
          <w:lang w:val="en-US"/>
        </w:rPr>
        <w:t xml:space="preserve"> they are granted necessary authority to achieve this.</w:t>
      </w:r>
    </w:p>
    <w:p w14:paraId="2128D97F" w14:textId="77777777" w:rsidR="00793C56" w:rsidRPr="00793C56" w:rsidRDefault="00793C56" w:rsidP="00793C56">
      <w:pPr>
        <w:rPr>
          <w:rFonts w:ascii="Arial" w:hAnsi="Arial" w:cs="Arial"/>
          <w:b/>
          <w:bCs/>
          <w:iCs/>
          <w:sz w:val="20"/>
          <w:szCs w:val="20"/>
          <w:lang w:val="en-US"/>
        </w:rPr>
      </w:pPr>
    </w:p>
    <w:p w14:paraId="355C7AD9" w14:textId="77777777" w:rsidR="00793C56" w:rsidRDefault="00793C56" w:rsidP="00793C56">
      <w:pPr>
        <w:rPr>
          <w:rFonts w:ascii="Arial" w:hAnsi="Arial" w:cs="Arial"/>
          <w:b/>
          <w:bCs/>
          <w:iCs/>
          <w:sz w:val="20"/>
          <w:szCs w:val="20"/>
          <w:u w:val="single"/>
          <w:lang w:val="en-US"/>
        </w:rPr>
      </w:pPr>
    </w:p>
    <w:p w14:paraId="64BFD0A2" w14:textId="77777777" w:rsidR="00793C56" w:rsidRDefault="00793C56" w:rsidP="00793C56">
      <w:pPr>
        <w:rPr>
          <w:rFonts w:ascii="Arial" w:hAnsi="Arial" w:cs="Arial"/>
          <w:b/>
          <w:bCs/>
          <w:iCs/>
          <w:sz w:val="20"/>
          <w:szCs w:val="20"/>
          <w:u w:val="single"/>
          <w:lang w:val="en-US"/>
        </w:rPr>
      </w:pPr>
    </w:p>
    <w:p w14:paraId="6511FF7E" w14:textId="77777777" w:rsidR="00793C56" w:rsidRDefault="00793C56" w:rsidP="00793C56">
      <w:pPr>
        <w:rPr>
          <w:rFonts w:ascii="Arial" w:hAnsi="Arial" w:cs="Arial"/>
          <w:b/>
          <w:bCs/>
          <w:iCs/>
          <w:sz w:val="20"/>
          <w:szCs w:val="20"/>
          <w:u w:val="single"/>
          <w:lang w:val="en-US"/>
        </w:rPr>
      </w:pPr>
    </w:p>
    <w:p w14:paraId="12EB0687" w14:textId="77777777" w:rsidR="00793C56" w:rsidRDefault="00793C56" w:rsidP="00793C56">
      <w:pPr>
        <w:rPr>
          <w:rFonts w:ascii="Arial" w:hAnsi="Arial" w:cs="Arial"/>
          <w:b/>
          <w:bCs/>
          <w:iCs/>
          <w:sz w:val="20"/>
          <w:szCs w:val="20"/>
          <w:u w:val="single"/>
          <w:lang w:val="en-US"/>
        </w:rPr>
      </w:pPr>
    </w:p>
    <w:p w14:paraId="30D13275" w14:textId="77777777" w:rsidR="00793C56" w:rsidRDefault="00793C56" w:rsidP="00793C56">
      <w:pPr>
        <w:rPr>
          <w:rFonts w:ascii="Arial" w:hAnsi="Arial" w:cs="Arial"/>
          <w:b/>
          <w:bCs/>
          <w:iCs/>
          <w:sz w:val="20"/>
          <w:szCs w:val="20"/>
          <w:u w:val="single"/>
          <w:lang w:val="en-US"/>
        </w:rPr>
      </w:pPr>
    </w:p>
    <w:p w14:paraId="082B0810" w14:textId="77777777" w:rsidR="00793C56" w:rsidRDefault="00793C56" w:rsidP="00793C56">
      <w:pPr>
        <w:rPr>
          <w:rFonts w:ascii="Arial" w:hAnsi="Arial" w:cs="Arial"/>
          <w:b/>
          <w:bCs/>
          <w:iCs/>
          <w:sz w:val="20"/>
          <w:szCs w:val="20"/>
          <w:u w:val="single"/>
          <w:lang w:val="en-US"/>
        </w:rPr>
      </w:pPr>
    </w:p>
    <w:p w14:paraId="5542F6CF" w14:textId="77777777" w:rsidR="00793C56" w:rsidRDefault="00793C56" w:rsidP="00793C56">
      <w:pPr>
        <w:rPr>
          <w:rFonts w:ascii="Arial" w:hAnsi="Arial" w:cs="Arial"/>
          <w:b/>
          <w:bCs/>
          <w:iCs/>
          <w:sz w:val="20"/>
          <w:szCs w:val="20"/>
          <w:u w:val="single"/>
          <w:lang w:val="en-US"/>
        </w:rPr>
      </w:pPr>
    </w:p>
    <w:p w14:paraId="6C8DC929" w14:textId="77777777" w:rsidR="00793C56" w:rsidRDefault="00793C56" w:rsidP="00793C56">
      <w:pPr>
        <w:rPr>
          <w:rFonts w:ascii="Arial" w:hAnsi="Arial" w:cs="Arial"/>
          <w:b/>
          <w:bCs/>
          <w:iCs/>
          <w:sz w:val="20"/>
          <w:szCs w:val="20"/>
          <w:u w:val="single"/>
          <w:lang w:val="en-US"/>
        </w:rPr>
      </w:pPr>
    </w:p>
    <w:p w14:paraId="237249EC" w14:textId="77777777" w:rsidR="00793C56" w:rsidRDefault="00793C56" w:rsidP="00793C56">
      <w:pPr>
        <w:rPr>
          <w:rFonts w:ascii="Arial" w:hAnsi="Arial" w:cs="Arial"/>
          <w:b/>
          <w:bCs/>
          <w:iCs/>
          <w:sz w:val="20"/>
          <w:szCs w:val="20"/>
          <w:u w:val="single"/>
          <w:lang w:val="en-US"/>
        </w:rPr>
      </w:pPr>
    </w:p>
    <w:p w14:paraId="372C8EBD" w14:textId="166B0A2E" w:rsidR="00793C56" w:rsidRPr="00793C56" w:rsidRDefault="00793C56" w:rsidP="00793C56">
      <w:pPr>
        <w:rPr>
          <w:rFonts w:ascii="Arial" w:hAnsi="Arial" w:cs="Arial"/>
          <w:iCs/>
          <w:sz w:val="20"/>
          <w:szCs w:val="20"/>
          <w:u w:val="single"/>
          <w:lang w:val="en-US"/>
        </w:rPr>
      </w:pPr>
      <w:r w:rsidRPr="00793C56">
        <w:rPr>
          <w:rFonts w:ascii="Arial" w:hAnsi="Arial" w:cs="Arial"/>
          <w:b/>
          <w:bCs/>
          <w:iCs/>
          <w:sz w:val="20"/>
          <w:szCs w:val="20"/>
          <w:u w:val="single"/>
          <w:lang w:val="en-US"/>
        </w:rPr>
        <w:lastRenderedPageBreak/>
        <w:t>5.4 Consultation and participation of workers</w:t>
      </w:r>
    </w:p>
    <w:p w14:paraId="3FD8A9E1" w14:textId="769E1AC4" w:rsidR="00793C56" w:rsidRPr="00793C56" w:rsidRDefault="00793C56" w:rsidP="00793C56">
      <w:pPr>
        <w:rPr>
          <w:rFonts w:ascii="Arial" w:hAnsi="Arial" w:cs="Arial"/>
          <w:iCs/>
          <w:sz w:val="20"/>
          <w:szCs w:val="20"/>
          <w:lang w:val="en-US"/>
        </w:rPr>
      </w:pPr>
      <w:r w:rsidRPr="00793C56">
        <w:rPr>
          <w:rFonts w:ascii="Arial" w:hAnsi="Arial" w:cs="Arial"/>
          <w:iCs/>
          <w:sz w:val="20"/>
          <w:szCs w:val="20"/>
          <w:lang w:val="en-US"/>
        </w:rPr>
        <w:t xml:space="preserve">We understand that the consultation and participation of workers and workers’ representatives can be key factors of success for an OH&amp;S management system and should be encouraged through the processes established by the </w:t>
      </w:r>
      <w:proofErr w:type="spellStart"/>
      <w:r w:rsidR="0068390C">
        <w:rPr>
          <w:rFonts w:ascii="Arial" w:hAnsi="Arial" w:cs="Arial"/>
          <w:iCs/>
          <w:sz w:val="20"/>
          <w:szCs w:val="20"/>
          <w:lang w:val="en-US"/>
        </w:rPr>
        <w:t>organisation</w:t>
      </w:r>
      <w:proofErr w:type="spellEnd"/>
      <w:r w:rsidRPr="00793C56">
        <w:rPr>
          <w:rFonts w:ascii="Arial" w:hAnsi="Arial" w:cs="Arial"/>
          <w:iCs/>
          <w:sz w:val="20"/>
          <w:szCs w:val="20"/>
          <w:lang w:val="en-US"/>
        </w:rPr>
        <w:t>.</w:t>
      </w:r>
    </w:p>
    <w:p w14:paraId="75F9E198" w14:textId="017FBC1B" w:rsidR="00793C56" w:rsidRPr="00793C56" w:rsidRDefault="00793C56" w:rsidP="00793C56">
      <w:pPr>
        <w:rPr>
          <w:rFonts w:ascii="Arial" w:hAnsi="Arial" w:cs="Arial"/>
          <w:iCs/>
          <w:sz w:val="20"/>
          <w:szCs w:val="20"/>
          <w:lang w:val="en-US"/>
        </w:rPr>
      </w:pPr>
      <w:r w:rsidRPr="00793C56">
        <w:rPr>
          <w:rFonts w:ascii="Arial" w:hAnsi="Arial" w:cs="Arial"/>
          <w:iCs/>
          <w:sz w:val="20"/>
          <w:szCs w:val="20"/>
          <w:lang w:val="en-US"/>
        </w:rPr>
        <w:t xml:space="preserve">Consultation implies a two-way communication involving dialogue and exchanges. It involves the timely provision of the information necessary for workers and workers’ representatives, to give informed feedback to be considered by the </w:t>
      </w:r>
      <w:proofErr w:type="spellStart"/>
      <w:r w:rsidR="0068390C">
        <w:rPr>
          <w:rFonts w:ascii="Arial" w:hAnsi="Arial" w:cs="Arial"/>
          <w:iCs/>
          <w:sz w:val="20"/>
          <w:szCs w:val="20"/>
          <w:lang w:val="en-US"/>
        </w:rPr>
        <w:t>organisation</w:t>
      </w:r>
      <w:proofErr w:type="spellEnd"/>
      <w:r w:rsidRPr="00793C56">
        <w:rPr>
          <w:rFonts w:ascii="Arial" w:hAnsi="Arial" w:cs="Arial"/>
          <w:iCs/>
          <w:sz w:val="20"/>
          <w:szCs w:val="20"/>
          <w:lang w:val="en-US"/>
        </w:rPr>
        <w:t xml:space="preserve"> before </w:t>
      </w:r>
      <w:proofErr w:type="gramStart"/>
      <w:r w:rsidRPr="00793C56">
        <w:rPr>
          <w:rFonts w:ascii="Arial" w:hAnsi="Arial" w:cs="Arial"/>
          <w:iCs/>
          <w:sz w:val="20"/>
          <w:szCs w:val="20"/>
          <w:lang w:val="en-US"/>
        </w:rPr>
        <w:t>making a decision</w:t>
      </w:r>
      <w:proofErr w:type="gramEnd"/>
      <w:r w:rsidRPr="00793C56">
        <w:rPr>
          <w:rFonts w:ascii="Arial" w:hAnsi="Arial" w:cs="Arial"/>
          <w:iCs/>
          <w:sz w:val="20"/>
          <w:szCs w:val="20"/>
          <w:lang w:val="en-US"/>
        </w:rPr>
        <w:t>.</w:t>
      </w:r>
    </w:p>
    <w:p w14:paraId="418A99D7" w14:textId="77777777" w:rsidR="00793C56" w:rsidRPr="00793C56" w:rsidRDefault="00793C56" w:rsidP="00793C56">
      <w:pPr>
        <w:rPr>
          <w:rFonts w:ascii="Arial" w:hAnsi="Arial" w:cs="Arial"/>
          <w:iCs/>
          <w:sz w:val="20"/>
          <w:szCs w:val="20"/>
          <w:lang w:val="en-US"/>
        </w:rPr>
      </w:pPr>
      <w:r w:rsidRPr="00793C56">
        <w:rPr>
          <w:rFonts w:ascii="Arial" w:hAnsi="Arial" w:cs="Arial"/>
          <w:iCs/>
          <w:sz w:val="20"/>
          <w:szCs w:val="20"/>
          <w:lang w:val="en-US"/>
        </w:rPr>
        <w:t>Participation enables workers to contribute to decision-making processes on OH&amp;S performance measures and proposed changes.</w:t>
      </w:r>
    </w:p>
    <w:p w14:paraId="7D3CB374" w14:textId="2BDA1E7A" w:rsidR="00793C56" w:rsidRPr="00793C56" w:rsidRDefault="00793C56" w:rsidP="00793C56">
      <w:pPr>
        <w:rPr>
          <w:rFonts w:ascii="Arial" w:hAnsi="Arial" w:cs="Arial"/>
          <w:iCs/>
          <w:sz w:val="20"/>
          <w:szCs w:val="20"/>
          <w:lang w:val="en-US"/>
        </w:rPr>
      </w:pPr>
      <w:r w:rsidRPr="00793C56">
        <w:rPr>
          <w:rFonts w:ascii="Arial" w:hAnsi="Arial" w:cs="Arial"/>
          <w:iCs/>
          <w:sz w:val="20"/>
          <w:szCs w:val="20"/>
          <w:lang w:val="en-US"/>
        </w:rPr>
        <w:t xml:space="preserve">Feedback on the OH&amp;S management system is dependent upon worker participation. The </w:t>
      </w:r>
      <w:proofErr w:type="spellStart"/>
      <w:r w:rsidR="0068390C">
        <w:rPr>
          <w:rFonts w:ascii="Arial" w:hAnsi="Arial" w:cs="Arial"/>
          <w:iCs/>
          <w:sz w:val="20"/>
          <w:szCs w:val="20"/>
          <w:lang w:val="en-US"/>
        </w:rPr>
        <w:t>organisation</w:t>
      </w:r>
      <w:proofErr w:type="spellEnd"/>
      <w:r w:rsidRPr="00793C56">
        <w:rPr>
          <w:rFonts w:ascii="Arial" w:hAnsi="Arial" w:cs="Arial"/>
          <w:iCs/>
          <w:sz w:val="20"/>
          <w:szCs w:val="20"/>
          <w:lang w:val="en-US"/>
        </w:rPr>
        <w:t xml:space="preserve"> ensures that workers at all levels are encouraged to report hazardous situations, so that preventive measures can be put in place and corrective action taken.</w:t>
      </w:r>
    </w:p>
    <w:p w14:paraId="1CBD6DFE" w14:textId="77777777" w:rsidR="00793C56" w:rsidRPr="00793C56" w:rsidRDefault="00793C56" w:rsidP="00793C56">
      <w:pPr>
        <w:rPr>
          <w:rFonts w:ascii="Arial" w:hAnsi="Arial" w:cs="Arial"/>
          <w:iCs/>
          <w:sz w:val="20"/>
          <w:szCs w:val="20"/>
          <w:lang w:val="en-US"/>
        </w:rPr>
      </w:pPr>
      <w:r w:rsidRPr="00793C56">
        <w:rPr>
          <w:rFonts w:ascii="Arial" w:hAnsi="Arial" w:cs="Arial"/>
          <w:iCs/>
          <w:sz w:val="20"/>
          <w:szCs w:val="20"/>
          <w:lang w:val="en-US"/>
        </w:rPr>
        <w:t>The reception of suggestions would be more effective if workers do not fear the threat of dismissal, disciplinary action or other such reprisals when making them.</w:t>
      </w:r>
    </w:p>
    <w:p w14:paraId="430AC00F" w14:textId="6D054C6E" w:rsidR="00793C56" w:rsidRPr="00793C56" w:rsidRDefault="00793C56" w:rsidP="00793C56">
      <w:pPr>
        <w:rPr>
          <w:rFonts w:ascii="Arial" w:hAnsi="Arial" w:cs="Arial"/>
          <w:iCs/>
          <w:sz w:val="20"/>
          <w:szCs w:val="20"/>
          <w:lang w:val="en-US"/>
        </w:rPr>
      </w:pPr>
      <w:r w:rsidRPr="00793C56">
        <w:rPr>
          <w:rFonts w:ascii="Arial" w:hAnsi="Arial" w:cs="Arial"/>
          <w:iCs/>
          <w:sz w:val="20"/>
          <w:szCs w:val="20"/>
          <w:lang w:val="en-US"/>
        </w:rPr>
        <w:t xml:space="preserve">Our </w:t>
      </w:r>
      <w:proofErr w:type="spellStart"/>
      <w:r w:rsidR="0068390C">
        <w:rPr>
          <w:rFonts w:ascii="Arial" w:hAnsi="Arial" w:cs="Arial"/>
          <w:iCs/>
          <w:sz w:val="20"/>
          <w:szCs w:val="20"/>
          <w:lang w:val="en-US"/>
        </w:rPr>
        <w:t>organisation</w:t>
      </w:r>
      <w:proofErr w:type="spellEnd"/>
      <w:r w:rsidRPr="00793C56">
        <w:rPr>
          <w:rFonts w:ascii="Arial" w:hAnsi="Arial" w:cs="Arial"/>
          <w:iCs/>
          <w:sz w:val="20"/>
          <w:szCs w:val="20"/>
          <w:lang w:val="en-US"/>
        </w:rPr>
        <w:t xml:space="preserve"> has already established, </w:t>
      </w:r>
      <w:proofErr w:type="gramStart"/>
      <w:r w:rsidRPr="00793C56">
        <w:rPr>
          <w:rFonts w:ascii="Arial" w:hAnsi="Arial" w:cs="Arial"/>
          <w:iCs/>
          <w:sz w:val="20"/>
          <w:szCs w:val="20"/>
          <w:lang w:val="en-US"/>
        </w:rPr>
        <w:t>implemented</w:t>
      </w:r>
      <w:proofErr w:type="gramEnd"/>
      <w:r w:rsidRPr="00793C56">
        <w:rPr>
          <w:rFonts w:ascii="Arial" w:hAnsi="Arial" w:cs="Arial"/>
          <w:iCs/>
          <w:sz w:val="20"/>
          <w:szCs w:val="20"/>
          <w:lang w:val="en-US"/>
        </w:rPr>
        <w:t xml:space="preserve"> and maintaining processes for consultation and participation of workers / workers’ representatives at all applicable levels and functions in the development, planning, implementation, performance evaluation and actions for improvement of the OH&amp;S management system.</w:t>
      </w:r>
    </w:p>
    <w:p w14:paraId="019A30A0" w14:textId="09D507D6" w:rsidR="00793C56" w:rsidRPr="00793C56" w:rsidRDefault="00793C56" w:rsidP="00793C56">
      <w:pPr>
        <w:rPr>
          <w:rFonts w:ascii="Arial" w:hAnsi="Arial" w:cs="Arial"/>
          <w:iCs/>
          <w:sz w:val="20"/>
          <w:szCs w:val="20"/>
          <w:lang w:val="en-US"/>
        </w:rPr>
      </w:pPr>
      <w:r w:rsidRPr="00793C56">
        <w:rPr>
          <w:rFonts w:ascii="Arial" w:hAnsi="Arial" w:cs="Arial"/>
          <w:iCs/>
          <w:sz w:val="20"/>
          <w:szCs w:val="20"/>
          <w:lang w:val="en-US"/>
        </w:rPr>
        <w:t xml:space="preserve">Emphasizing the consultation and participation of non-managerial workers is intended to apply to persons carrying out the work </w:t>
      </w:r>
      <w:proofErr w:type="gramStart"/>
      <w:r w:rsidRPr="00793C56">
        <w:rPr>
          <w:rFonts w:ascii="Arial" w:hAnsi="Arial" w:cs="Arial"/>
          <w:iCs/>
          <w:sz w:val="20"/>
          <w:szCs w:val="20"/>
          <w:lang w:val="en-US"/>
        </w:rPr>
        <w:t>activities, but</w:t>
      </w:r>
      <w:proofErr w:type="gramEnd"/>
      <w:r w:rsidRPr="00793C56">
        <w:rPr>
          <w:rFonts w:ascii="Arial" w:hAnsi="Arial" w:cs="Arial"/>
          <w:iCs/>
          <w:sz w:val="20"/>
          <w:szCs w:val="20"/>
          <w:lang w:val="en-US"/>
        </w:rPr>
        <w:t xml:space="preserve"> is not intended to exclude managers who are impacted by work activities or other factors in the </w:t>
      </w:r>
      <w:proofErr w:type="spellStart"/>
      <w:r w:rsidR="0068390C">
        <w:rPr>
          <w:rFonts w:ascii="Arial" w:hAnsi="Arial" w:cs="Arial"/>
          <w:iCs/>
          <w:sz w:val="20"/>
          <w:szCs w:val="20"/>
          <w:lang w:val="en-US"/>
        </w:rPr>
        <w:t>organisation</w:t>
      </w:r>
      <w:proofErr w:type="spellEnd"/>
      <w:r w:rsidRPr="00793C56">
        <w:rPr>
          <w:rFonts w:ascii="Arial" w:hAnsi="Arial" w:cs="Arial"/>
          <w:iCs/>
          <w:sz w:val="20"/>
          <w:szCs w:val="20"/>
          <w:lang w:val="en-US"/>
        </w:rPr>
        <w:t>.</w:t>
      </w:r>
    </w:p>
    <w:p w14:paraId="520E9E53" w14:textId="569CCAAC" w:rsidR="00793C56" w:rsidRPr="00793C56" w:rsidRDefault="00793C56" w:rsidP="00793C56">
      <w:pPr>
        <w:rPr>
          <w:rFonts w:ascii="Arial" w:hAnsi="Arial" w:cs="Arial"/>
          <w:iCs/>
          <w:sz w:val="20"/>
          <w:szCs w:val="20"/>
          <w:lang w:val="en-US"/>
        </w:rPr>
      </w:pPr>
      <w:r w:rsidRPr="00793C56">
        <w:rPr>
          <w:rFonts w:ascii="Arial" w:hAnsi="Arial" w:cs="Arial"/>
          <w:iCs/>
          <w:sz w:val="20"/>
          <w:szCs w:val="20"/>
          <w:lang w:val="en-US"/>
        </w:rPr>
        <w:t xml:space="preserve">The </w:t>
      </w:r>
      <w:proofErr w:type="spellStart"/>
      <w:r w:rsidR="0068390C">
        <w:rPr>
          <w:rFonts w:ascii="Arial" w:hAnsi="Arial" w:cs="Arial"/>
          <w:iCs/>
          <w:sz w:val="20"/>
          <w:szCs w:val="20"/>
          <w:lang w:val="en-US"/>
        </w:rPr>
        <w:t>organisation</w:t>
      </w:r>
      <w:proofErr w:type="spellEnd"/>
      <w:r w:rsidRPr="00793C56">
        <w:rPr>
          <w:rFonts w:ascii="Arial" w:hAnsi="Arial" w:cs="Arial"/>
          <w:iCs/>
          <w:sz w:val="20"/>
          <w:szCs w:val="20"/>
          <w:lang w:val="en-US"/>
        </w:rPr>
        <w:t xml:space="preserve"> believes in provision of training at no cost to workers and the provision of training during working hours, where possible, which in turn can remove significant barriers to worker participation.</w:t>
      </w:r>
    </w:p>
    <w:p w14:paraId="6A79CDB5" w14:textId="1FA05FB0" w:rsidR="00563C12" w:rsidRDefault="00793C56" w:rsidP="00563C12">
      <w:pPr>
        <w:rPr>
          <w:rFonts w:ascii="Arial" w:hAnsi="Arial" w:cs="Arial"/>
          <w:iCs/>
          <w:sz w:val="20"/>
          <w:szCs w:val="20"/>
          <w:lang w:val="en-US"/>
        </w:rPr>
      </w:pPr>
      <w:r w:rsidRPr="00793C56">
        <w:rPr>
          <w:rFonts w:ascii="Arial" w:hAnsi="Arial" w:cs="Arial"/>
          <w:iCs/>
          <w:sz w:val="20"/>
          <w:szCs w:val="20"/>
          <w:lang w:val="en-US"/>
        </w:rPr>
        <w:t>Please refer the Procedure for Consultation and Participation of Workers (HMR-H-M-PR-03) for more details.</w:t>
      </w:r>
    </w:p>
    <w:p w14:paraId="6683A792" w14:textId="63C07490" w:rsidR="00793C56" w:rsidRDefault="00793C56" w:rsidP="00563C12">
      <w:pPr>
        <w:rPr>
          <w:rFonts w:ascii="Arial" w:hAnsi="Arial" w:cs="Arial"/>
          <w:iCs/>
          <w:sz w:val="20"/>
          <w:szCs w:val="20"/>
          <w:lang w:val="en-US"/>
        </w:rPr>
      </w:pPr>
    </w:p>
    <w:p w14:paraId="5DAFBF46" w14:textId="77777777" w:rsidR="00793C56" w:rsidRDefault="00793C56" w:rsidP="00563C12">
      <w:pPr>
        <w:rPr>
          <w:rFonts w:ascii="Arial" w:hAnsi="Arial" w:cs="Arial"/>
          <w:b/>
          <w:bCs/>
          <w:sz w:val="20"/>
          <w:szCs w:val="20"/>
        </w:rPr>
      </w:pPr>
    </w:p>
    <w:p w14:paraId="3AEBAA2F" w14:textId="77777777" w:rsidR="00793C56" w:rsidRDefault="00793C56" w:rsidP="00563C12">
      <w:pPr>
        <w:rPr>
          <w:rFonts w:ascii="Arial" w:hAnsi="Arial" w:cs="Arial"/>
          <w:b/>
          <w:bCs/>
          <w:sz w:val="20"/>
          <w:szCs w:val="20"/>
        </w:rPr>
      </w:pPr>
    </w:p>
    <w:p w14:paraId="7C2AE0E6" w14:textId="77777777" w:rsidR="00793C56" w:rsidRDefault="00793C56" w:rsidP="00563C12">
      <w:pPr>
        <w:rPr>
          <w:rFonts w:ascii="Arial" w:hAnsi="Arial" w:cs="Arial"/>
          <w:b/>
          <w:bCs/>
          <w:sz w:val="20"/>
          <w:szCs w:val="20"/>
        </w:rPr>
      </w:pPr>
    </w:p>
    <w:p w14:paraId="4B6F86FC" w14:textId="77777777" w:rsidR="00793C56" w:rsidRDefault="00793C56" w:rsidP="00563C12">
      <w:pPr>
        <w:rPr>
          <w:rFonts w:ascii="Arial" w:hAnsi="Arial" w:cs="Arial"/>
          <w:b/>
          <w:bCs/>
          <w:sz w:val="20"/>
          <w:szCs w:val="20"/>
        </w:rPr>
      </w:pPr>
    </w:p>
    <w:p w14:paraId="0814A01E" w14:textId="77777777" w:rsidR="00793C56" w:rsidRDefault="00793C56" w:rsidP="00563C12">
      <w:pPr>
        <w:rPr>
          <w:rFonts w:ascii="Arial" w:hAnsi="Arial" w:cs="Arial"/>
          <w:b/>
          <w:bCs/>
          <w:sz w:val="20"/>
          <w:szCs w:val="20"/>
        </w:rPr>
      </w:pPr>
    </w:p>
    <w:p w14:paraId="70F55496" w14:textId="77777777" w:rsidR="00793C56" w:rsidRDefault="00793C56" w:rsidP="00563C12">
      <w:pPr>
        <w:rPr>
          <w:rFonts w:ascii="Arial" w:hAnsi="Arial" w:cs="Arial"/>
          <w:b/>
          <w:bCs/>
          <w:sz w:val="20"/>
          <w:szCs w:val="20"/>
        </w:rPr>
      </w:pPr>
    </w:p>
    <w:p w14:paraId="3528F73D" w14:textId="77777777" w:rsidR="00793C56" w:rsidRDefault="00793C56" w:rsidP="00563C12">
      <w:pPr>
        <w:rPr>
          <w:rFonts w:ascii="Arial" w:hAnsi="Arial" w:cs="Arial"/>
          <w:b/>
          <w:bCs/>
          <w:sz w:val="20"/>
          <w:szCs w:val="20"/>
        </w:rPr>
      </w:pPr>
    </w:p>
    <w:p w14:paraId="79D8AB74" w14:textId="77777777" w:rsidR="00793C56" w:rsidRDefault="00793C56" w:rsidP="00563C12">
      <w:pPr>
        <w:rPr>
          <w:rFonts w:ascii="Arial" w:hAnsi="Arial" w:cs="Arial"/>
          <w:b/>
          <w:bCs/>
          <w:sz w:val="20"/>
          <w:szCs w:val="20"/>
        </w:rPr>
      </w:pPr>
    </w:p>
    <w:p w14:paraId="2DD9210B" w14:textId="77777777" w:rsidR="00793C56" w:rsidRDefault="00793C56" w:rsidP="00563C12">
      <w:pPr>
        <w:rPr>
          <w:rFonts w:ascii="Arial" w:hAnsi="Arial" w:cs="Arial"/>
          <w:b/>
          <w:bCs/>
          <w:sz w:val="20"/>
          <w:szCs w:val="20"/>
        </w:rPr>
      </w:pPr>
    </w:p>
    <w:p w14:paraId="02BB4890" w14:textId="77777777" w:rsidR="00793C56" w:rsidRDefault="00793C56" w:rsidP="00563C12">
      <w:pPr>
        <w:rPr>
          <w:rFonts w:ascii="Arial" w:hAnsi="Arial" w:cs="Arial"/>
          <w:b/>
          <w:bCs/>
          <w:sz w:val="20"/>
          <w:szCs w:val="20"/>
        </w:rPr>
      </w:pPr>
    </w:p>
    <w:p w14:paraId="6944A10F" w14:textId="7DD580CE" w:rsidR="00793C56" w:rsidRDefault="00793C56" w:rsidP="00563C12">
      <w:pPr>
        <w:rPr>
          <w:rFonts w:ascii="Arial" w:hAnsi="Arial" w:cs="Arial"/>
          <w:b/>
          <w:bCs/>
          <w:sz w:val="20"/>
          <w:szCs w:val="20"/>
        </w:rPr>
      </w:pPr>
      <w:r w:rsidRPr="00793C56">
        <w:rPr>
          <w:rFonts w:ascii="Arial" w:hAnsi="Arial" w:cs="Arial"/>
          <w:b/>
          <w:bCs/>
          <w:sz w:val="20"/>
          <w:szCs w:val="20"/>
        </w:rPr>
        <w:lastRenderedPageBreak/>
        <w:t>HMR-H-M-GN-09 Planning</w:t>
      </w:r>
    </w:p>
    <w:p w14:paraId="2C7740CE" w14:textId="77777777" w:rsidR="00793C56" w:rsidRPr="00793C56" w:rsidRDefault="00793C56" w:rsidP="00793C56">
      <w:pPr>
        <w:rPr>
          <w:rFonts w:ascii="Arial" w:hAnsi="Arial" w:cs="Arial"/>
          <w:sz w:val="20"/>
          <w:szCs w:val="20"/>
          <w:u w:val="single"/>
          <w:lang w:val="en-US"/>
        </w:rPr>
      </w:pPr>
      <w:r w:rsidRPr="00793C56">
        <w:rPr>
          <w:rFonts w:ascii="Arial" w:hAnsi="Arial" w:cs="Arial"/>
          <w:b/>
          <w:bCs/>
          <w:sz w:val="20"/>
          <w:szCs w:val="20"/>
          <w:u w:val="single"/>
          <w:lang w:val="en-US"/>
        </w:rPr>
        <w:t>6.1 Actions to address risks and opportunities</w:t>
      </w:r>
    </w:p>
    <w:p w14:paraId="26C1C9FE" w14:textId="77777777" w:rsidR="00793C56" w:rsidRPr="00793C56" w:rsidRDefault="00793C56" w:rsidP="00793C56">
      <w:pPr>
        <w:rPr>
          <w:rFonts w:ascii="Arial" w:hAnsi="Arial" w:cs="Arial"/>
          <w:b/>
          <w:sz w:val="20"/>
          <w:szCs w:val="20"/>
          <w:u w:val="single"/>
          <w:lang w:val="en-US"/>
        </w:rPr>
      </w:pPr>
      <w:r w:rsidRPr="00793C56">
        <w:rPr>
          <w:rFonts w:ascii="Arial" w:hAnsi="Arial" w:cs="Arial"/>
          <w:b/>
          <w:sz w:val="20"/>
          <w:szCs w:val="20"/>
          <w:u w:val="single"/>
          <w:lang w:val="en-US"/>
        </w:rPr>
        <w:t>6.1.1 General</w:t>
      </w:r>
    </w:p>
    <w:p w14:paraId="005C8E48"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Planning is a very important activity for our OHSMS. </w:t>
      </w:r>
    </w:p>
    <w:p w14:paraId="7FB9F424" w14:textId="2ACFF038"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When planning for the OH&amp;S management system, our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considers the internal and external issues (context of the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the requirements of interested parties and the scope of its OH&amp;S management system and determine the risks and opportunities that need to be addressed to:</w:t>
      </w:r>
    </w:p>
    <w:p w14:paraId="4964A6DA"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a) give assurance that the OH&amp;S management system can achieve its intended outcome(s)</w:t>
      </w:r>
    </w:p>
    <w:p w14:paraId="3561D74E"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b) prevent, or reduce, undesired effects, and</w:t>
      </w:r>
    </w:p>
    <w:p w14:paraId="058DAA93"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c) achieve continual improvement.</w:t>
      </w:r>
    </w:p>
    <w:p w14:paraId="665E3E55"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Please refer the </w:t>
      </w:r>
      <w:r w:rsidRPr="00793C56">
        <w:rPr>
          <w:rFonts w:ascii="Arial" w:hAnsi="Arial" w:cs="Arial"/>
          <w:i/>
          <w:sz w:val="20"/>
          <w:szCs w:val="20"/>
          <w:lang w:val="en-US"/>
        </w:rPr>
        <w:t>‘Procedure for OHSMS Planning and Management Review (HMR-H-M-PR-01)’</w:t>
      </w:r>
      <w:r w:rsidRPr="00793C56">
        <w:rPr>
          <w:rFonts w:ascii="Arial" w:hAnsi="Arial" w:cs="Arial"/>
          <w:sz w:val="20"/>
          <w:szCs w:val="20"/>
          <w:lang w:val="en-US"/>
        </w:rPr>
        <w:t xml:space="preserve"> for more details.</w:t>
      </w:r>
    </w:p>
    <w:p w14:paraId="488A2C14" w14:textId="77777777" w:rsidR="00793C56" w:rsidRPr="00793C56" w:rsidRDefault="00793C56" w:rsidP="00793C56">
      <w:pPr>
        <w:rPr>
          <w:rFonts w:ascii="Arial" w:hAnsi="Arial" w:cs="Arial"/>
          <w:sz w:val="20"/>
          <w:szCs w:val="20"/>
          <w:lang w:val="en-US"/>
        </w:rPr>
      </w:pPr>
    </w:p>
    <w:p w14:paraId="77C9D600" w14:textId="77777777" w:rsidR="00793C56" w:rsidRPr="00793C56" w:rsidRDefault="00793C56" w:rsidP="00793C56">
      <w:pPr>
        <w:rPr>
          <w:rFonts w:ascii="Arial" w:hAnsi="Arial" w:cs="Arial"/>
          <w:sz w:val="20"/>
          <w:szCs w:val="20"/>
          <w:u w:val="single"/>
          <w:lang w:val="en-US"/>
        </w:rPr>
      </w:pPr>
      <w:r w:rsidRPr="00793C56">
        <w:rPr>
          <w:rFonts w:ascii="Arial" w:hAnsi="Arial" w:cs="Arial"/>
          <w:b/>
          <w:bCs/>
          <w:sz w:val="20"/>
          <w:szCs w:val="20"/>
          <w:u w:val="single"/>
          <w:lang w:val="en-US"/>
        </w:rPr>
        <w:t>6.1.2 Hazard identification and assessment of risks and opportunities</w:t>
      </w:r>
    </w:p>
    <w:p w14:paraId="1713C4EA" w14:textId="77777777" w:rsidR="00793C56" w:rsidRPr="00793C56" w:rsidRDefault="00793C56" w:rsidP="00793C56">
      <w:pPr>
        <w:rPr>
          <w:rFonts w:ascii="Arial" w:hAnsi="Arial" w:cs="Arial"/>
          <w:sz w:val="20"/>
          <w:szCs w:val="20"/>
          <w:u w:val="single"/>
          <w:lang w:val="en-US"/>
        </w:rPr>
      </w:pPr>
      <w:r w:rsidRPr="00793C56">
        <w:rPr>
          <w:rFonts w:ascii="Arial" w:hAnsi="Arial" w:cs="Arial"/>
          <w:b/>
          <w:bCs/>
          <w:sz w:val="20"/>
          <w:szCs w:val="20"/>
          <w:u w:val="single"/>
          <w:lang w:val="en-US"/>
        </w:rPr>
        <w:t>6.1.2.1 Hazard identification</w:t>
      </w:r>
    </w:p>
    <w:p w14:paraId="05D012F4" w14:textId="4725B8C5"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Our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has already established, </w:t>
      </w:r>
      <w:proofErr w:type="gramStart"/>
      <w:r w:rsidRPr="00793C56">
        <w:rPr>
          <w:rFonts w:ascii="Arial" w:hAnsi="Arial" w:cs="Arial"/>
          <w:sz w:val="20"/>
          <w:szCs w:val="20"/>
          <w:lang w:val="en-US"/>
        </w:rPr>
        <w:t>implemented</w:t>
      </w:r>
      <w:proofErr w:type="gramEnd"/>
      <w:r w:rsidRPr="00793C56">
        <w:rPr>
          <w:rFonts w:ascii="Arial" w:hAnsi="Arial" w:cs="Arial"/>
          <w:sz w:val="20"/>
          <w:szCs w:val="20"/>
          <w:lang w:val="en-US"/>
        </w:rPr>
        <w:t xml:space="preserve"> and maintaining processes for hazard identification that is ongoing and proactive. </w:t>
      </w:r>
    </w:p>
    <w:p w14:paraId="68F35858"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Please refer the </w:t>
      </w:r>
      <w:r w:rsidRPr="00793C56">
        <w:rPr>
          <w:rFonts w:ascii="Arial" w:hAnsi="Arial" w:cs="Arial"/>
          <w:i/>
          <w:sz w:val="20"/>
          <w:szCs w:val="20"/>
          <w:lang w:val="en-US"/>
        </w:rPr>
        <w:t>‘Procedure for Hazard Identification and Assessment of OHS Risks and Opportunities (HMR-H-M-PR-05)’</w:t>
      </w:r>
      <w:r w:rsidRPr="00793C56">
        <w:rPr>
          <w:rFonts w:ascii="Arial" w:hAnsi="Arial" w:cs="Arial"/>
          <w:sz w:val="20"/>
          <w:szCs w:val="20"/>
          <w:lang w:val="en-US"/>
        </w:rPr>
        <w:t xml:space="preserve"> for more details.</w:t>
      </w:r>
    </w:p>
    <w:p w14:paraId="5A910866" w14:textId="77777777" w:rsidR="00793C56" w:rsidRPr="00793C56" w:rsidRDefault="00793C56" w:rsidP="00793C56">
      <w:pPr>
        <w:rPr>
          <w:rFonts w:ascii="Arial" w:hAnsi="Arial" w:cs="Arial"/>
          <w:sz w:val="20"/>
          <w:szCs w:val="20"/>
          <w:lang w:val="en-US"/>
        </w:rPr>
      </w:pPr>
    </w:p>
    <w:p w14:paraId="08FC287E" w14:textId="77777777" w:rsidR="00793C56" w:rsidRPr="00793C56" w:rsidRDefault="00793C56" w:rsidP="00793C56">
      <w:pPr>
        <w:rPr>
          <w:rFonts w:ascii="Arial" w:hAnsi="Arial" w:cs="Arial"/>
          <w:sz w:val="20"/>
          <w:szCs w:val="20"/>
          <w:u w:val="single"/>
          <w:lang w:val="en-US"/>
        </w:rPr>
      </w:pPr>
      <w:r w:rsidRPr="00793C56">
        <w:rPr>
          <w:rFonts w:ascii="Arial" w:hAnsi="Arial" w:cs="Arial"/>
          <w:b/>
          <w:bCs/>
          <w:sz w:val="20"/>
          <w:szCs w:val="20"/>
          <w:u w:val="single"/>
          <w:lang w:val="en-US"/>
        </w:rPr>
        <w:t>6.1.2.2 Assessment of OH&amp;S risks and other risks to the OH&amp;S management system</w:t>
      </w:r>
    </w:p>
    <w:p w14:paraId="38448E7D" w14:textId="3E97FEE8"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The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has already established, </w:t>
      </w:r>
      <w:proofErr w:type="gramStart"/>
      <w:r w:rsidRPr="00793C56">
        <w:rPr>
          <w:rFonts w:ascii="Arial" w:hAnsi="Arial" w:cs="Arial"/>
          <w:sz w:val="20"/>
          <w:szCs w:val="20"/>
          <w:lang w:val="en-US"/>
        </w:rPr>
        <w:t>implemented</w:t>
      </w:r>
      <w:proofErr w:type="gramEnd"/>
      <w:r w:rsidRPr="00793C56">
        <w:rPr>
          <w:rFonts w:ascii="Arial" w:hAnsi="Arial" w:cs="Arial"/>
          <w:sz w:val="20"/>
          <w:szCs w:val="20"/>
          <w:lang w:val="en-US"/>
        </w:rPr>
        <w:t xml:space="preserve"> and maintaining a process to:</w:t>
      </w:r>
    </w:p>
    <w:p w14:paraId="5FC7A568" w14:textId="77777777" w:rsidR="00793C56" w:rsidRPr="00793C56" w:rsidRDefault="00793C56" w:rsidP="00793C56">
      <w:pPr>
        <w:numPr>
          <w:ilvl w:val="0"/>
          <w:numId w:val="26"/>
        </w:numPr>
        <w:rPr>
          <w:rFonts w:ascii="Arial" w:hAnsi="Arial" w:cs="Arial"/>
          <w:sz w:val="20"/>
          <w:szCs w:val="20"/>
          <w:lang w:val="en-US"/>
        </w:rPr>
      </w:pPr>
      <w:r w:rsidRPr="00793C56">
        <w:rPr>
          <w:rFonts w:ascii="Arial" w:hAnsi="Arial" w:cs="Arial"/>
          <w:sz w:val="20"/>
          <w:szCs w:val="20"/>
          <w:lang w:val="en-US"/>
        </w:rPr>
        <w:t xml:space="preserve">assess OH&amp;S risks from the identified hazards, while </w:t>
      </w:r>
      <w:proofErr w:type="gramStart"/>
      <w:r w:rsidRPr="00793C56">
        <w:rPr>
          <w:rFonts w:ascii="Arial" w:hAnsi="Arial" w:cs="Arial"/>
          <w:sz w:val="20"/>
          <w:szCs w:val="20"/>
          <w:lang w:val="en-US"/>
        </w:rPr>
        <w:t>taking into account</w:t>
      </w:r>
      <w:proofErr w:type="gramEnd"/>
      <w:r w:rsidRPr="00793C56">
        <w:rPr>
          <w:rFonts w:ascii="Arial" w:hAnsi="Arial" w:cs="Arial"/>
          <w:sz w:val="20"/>
          <w:szCs w:val="20"/>
          <w:lang w:val="en-US"/>
        </w:rPr>
        <w:t xml:space="preserve"> the effectiveness of existing controls</w:t>
      </w:r>
    </w:p>
    <w:p w14:paraId="0921730E" w14:textId="77777777" w:rsidR="00793C56" w:rsidRPr="00793C56" w:rsidRDefault="00793C56" w:rsidP="00793C56">
      <w:pPr>
        <w:numPr>
          <w:ilvl w:val="0"/>
          <w:numId w:val="26"/>
        </w:numPr>
        <w:rPr>
          <w:rFonts w:ascii="Arial" w:hAnsi="Arial" w:cs="Arial"/>
          <w:sz w:val="20"/>
          <w:szCs w:val="20"/>
          <w:lang w:val="en-US"/>
        </w:rPr>
      </w:pPr>
      <w:r w:rsidRPr="00793C56">
        <w:rPr>
          <w:rFonts w:ascii="Arial" w:hAnsi="Arial" w:cs="Arial"/>
          <w:sz w:val="20"/>
          <w:szCs w:val="20"/>
          <w:lang w:val="en-US"/>
        </w:rPr>
        <w:t xml:space="preserve">determine and assess the other risks related to the establishment, implementation, </w:t>
      </w:r>
      <w:proofErr w:type="gramStart"/>
      <w:r w:rsidRPr="00793C56">
        <w:rPr>
          <w:rFonts w:ascii="Arial" w:hAnsi="Arial" w:cs="Arial"/>
          <w:sz w:val="20"/>
          <w:szCs w:val="20"/>
          <w:lang w:val="en-US"/>
        </w:rPr>
        <w:t>operation</w:t>
      </w:r>
      <w:proofErr w:type="gramEnd"/>
      <w:r w:rsidRPr="00793C56">
        <w:rPr>
          <w:rFonts w:ascii="Arial" w:hAnsi="Arial" w:cs="Arial"/>
          <w:sz w:val="20"/>
          <w:szCs w:val="20"/>
          <w:lang w:val="en-US"/>
        </w:rPr>
        <w:t xml:space="preserve"> and maintenance of the OH&amp;S management system.</w:t>
      </w:r>
    </w:p>
    <w:p w14:paraId="4EA98DD1"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Please refer the </w:t>
      </w:r>
      <w:r w:rsidRPr="00793C56">
        <w:rPr>
          <w:rFonts w:ascii="Arial" w:hAnsi="Arial" w:cs="Arial"/>
          <w:i/>
          <w:sz w:val="20"/>
          <w:szCs w:val="20"/>
          <w:lang w:val="en-US"/>
        </w:rPr>
        <w:t>‘Procedure for Hazard Identification and Assessment of OHS Risks and Opportunities (HMR-H-M-PR-05)’</w:t>
      </w:r>
      <w:r w:rsidRPr="00793C56">
        <w:rPr>
          <w:rFonts w:ascii="Arial" w:hAnsi="Arial" w:cs="Arial"/>
          <w:sz w:val="20"/>
          <w:szCs w:val="20"/>
          <w:lang w:val="en-US"/>
        </w:rPr>
        <w:t xml:space="preserve"> for more details.</w:t>
      </w:r>
    </w:p>
    <w:p w14:paraId="59B26896" w14:textId="77777777" w:rsidR="00793C56" w:rsidRPr="00793C56" w:rsidRDefault="00793C56" w:rsidP="00793C56">
      <w:pPr>
        <w:rPr>
          <w:rFonts w:ascii="Arial" w:hAnsi="Arial" w:cs="Arial"/>
          <w:b/>
          <w:bCs/>
          <w:sz w:val="20"/>
          <w:szCs w:val="20"/>
          <w:lang w:val="en-US"/>
        </w:rPr>
      </w:pPr>
    </w:p>
    <w:p w14:paraId="30115667" w14:textId="77777777" w:rsidR="00793C56" w:rsidRDefault="00793C56" w:rsidP="00793C56">
      <w:pPr>
        <w:rPr>
          <w:rFonts w:ascii="Arial" w:hAnsi="Arial" w:cs="Arial"/>
          <w:b/>
          <w:bCs/>
          <w:sz w:val="20"/>
          <w:szCs w:val="20"/>
          <w:u w:val="single"/>
          <w:lang w:val="en-US"/>
        </w:rPr>
      </w:pPr>
    </w:p>
    <w:p w14:paraId="570C51A9" w14:textId="77777777" w:rsidR="00793C56" w:rsidRDefault="00793C56" w:rsidP="00793C56">
      <w:pPr>
        <w:rPr>
          <w:rFonts w:ascii="Arial" w:hAnsi="Arial" w:cs="Arial"/>
          <w:b/>
          <w:bCs/>
          <w:sz w:val="20"/>
          <w:szCs w:val="20"/>
          <w:u w:val="single"/>
          <w:lang w:val="en-US"/>
        </w:rPr>
      </w:pPr>
    </w:p>
    <w:p w14:paraId="0622B30B" w14:textId="77777777" w:rsidR="00793C56" w:rsidRDefault="00793C56" w:rsidP="00793C56">
      <w:pPr>
        <w:rPr>
          <w:rFonts w:ascii="Arial" w:hAnsi="Arial" w:cs="Arial"/>
          <w:b/>
          <w:bCs/>
          <w:sz w:val="20"/>
          <w:szCs w:val="20"/>
          <w:u w:val="single"/>
          <w:lang w:val="en-US"/>
        </w:rPr>
      </w:pPr>
    </w:p>
    <w:p w14:paraId="2C631E48" w14:textId="0EA5B523" w:rsidR="00793C56" w:rsidRPr="00793C56" w:rsidRDefault="00793C56" w:rsidP="00793C56">
      <w:pPr>
        <w:rPr>
          <w:rFonts w:ascii="Arial" w:hAnsi="Arial" w:cs="Arial"/>
          <w:sz w:val="20"/>
          <w:szCs w:val="20"/>
          <w:u w:val="single"/>
          <w:lang w:val="en-US"/>
        </w:rPr>
      </w:pPr>
      <w:r w:rsidRPr="00793C56">
        <w:rPr>
          <w:rFonts w:ascii="Arial" w:hAnsi="Arial" w:cs="Arial"/>
          <w:b/>
          <w:bCs/>
          <w:sz w:val="20"/>
          <w:szCs w:val="20"/>
          <w:u w:val="single"/>
          <w:lang w:val="en-US"/>
        </w:rPr>
        <w:lastRenderedPageBreak/>
        <w:t>6.1.2.3 Assessment of OH&amp;S opportunities and other opportunities for the OH&amp;S management system</w:t>
      </w:r>
    </w:p>
    <w:p w14:paraId="5B224DC5" w14:textId="6880A405"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Our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has already established, </w:t>
      </w:r>
      <w:proofErr w:type="gramStart"/>
      <w:r w:rsidRPr="00793C56">
        <w:rPr>
          <w:rFonts w:ascii="Arial" w:hAnsi="Arial" w:cs="Arial"/>
          <w:sz w:val="20"/>
          <w:szCs w:val="20"/>
          <w:lang w:val="en-US"/>
        </w:rPr>
        <w:t>implemented</w:t>
      </w:r>
      <w:proofErr w:type="gramEnd"/>
      <w:r w:rsidRPr="00793C56">
        <w:rPr>
          <w:rFonts w:ascii="Arial" w:hAnsi="Arial" w:cs="Arial"/>
          <w:sz w:val="20"/>
          <w:szCs w:val="20"/>
          <w:lang w:val="en-US"/>
        </w:rPr>
        <w:t xml:space="preserve"> and maintaining a process to:</w:t>
      </w:r>
    </w:p>
    <w:p w14:paraId="171D628F" w14:textId="5AA420DE" w:rsidR="00793C56" w:rsidRPr="00793C56" w:rsidRDefault="00793C56" w:rsidP="00793C56">
      <w:pPr>
        <w:numPr>
          <w:ilvl w:val="0"/>
          <w:numId w:val="27"/>
        </w:numPr>
        <w:rPr>
          <w:rFonts w:ascii="Arial" w:hAnsi="Arial" w:cs="Arial"/>
          <w:sz w:val="20"/>
          <w:szCs w:val="20"/>
          <w:lang w:val="en-US"/>
        </w:rPr>
      </w:pPr>
      <w:r w:rsidRPr="00793C56">
        <w:rPr>
          <w:rFonts w:ascii="Arial" w:hAnsi="Arial" w:cs="Arial"/>
          <w:sz w:val="20"/>
          <w:szCs w:val="20"/>
          <w:lang w:val="en-US"/>
        </w:rPr>
        <w:t xml:space="preserve">OH&amp;S opportunities to enhance OH&amp;S performance, while </w:t>
      </w:r>
      <w:proofErr w:type="gramStart"/>
      <w:r w:rsidRPr="00793C56">
        <w:rPr>
          <w:rFonts w:ascii="Arial" w:hAnsi="Arial" w:cs="Arial"/>
          <w:sz w:val="20"/>
          <w:szCs w:val="20"/>
          <w:lang w:val="en-US"/>
        </w:rPr>
        <w:t>taking into account</w:t>
      </w:r>
      <w:proofErr w:type="gramEnd"/>
      <w:r w:rsidRPr="00793C56">
        <w:rPr>
          <w:rFonts w:ascii="Arial" w:hAnsi="Arial" w:cs="Arial"/>
          <w:sz w:val="20"/>
          <w:szCs w:val="20"/>
          <w:lang w:val="en-US"/>
        </w:rPr>
        <w:t xml:space="preserve"> planned changes to the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its policies, its processes or its activities and:</w:t>
      </w:r>
    </w:p>
    <w:p w14:paraId="5D5AD127" w14:textId="0C5B35DC" w:rsidR="00793C56" w:rsidRPr="00793C56" w:rsidRDefault="00793C56" w:rsidP="00793C56">
      <w:pPr>
        <w:ind w:left="1440"/>
        <w:rPr>
          <w:rFonts w:ascii="Arial" w:hAnsi="Arial" w:cs="Arial"/>
          <w:sz w:val="20"/>
          <w:szCs w:val="20"/>
          <w:lang w:val="en-US"/>
        </w:rPr>
      </w:pPr>
      <w:r w:rsidRPr="00793C56">
        <w:rPr>
          <w:rFonts w:ascii="Arial" w:hAnsi="Arial" w:cs="Arial"/>
          <w:sz w:val="20"/>
          <w:szCs w:val="20"/>
          <w:lang w:val="en-US"/>
        </w:rPr>
        <w:t xml:space="preserve">1) opportunities to adapt work, work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and work environment to workers</w:t>
      </w:r>
    </w:p>
    <w:p w14:paraId="0016B0C5" w14:textId="77777777" w:rsidR="00793C56" w:rsidRPr="00793C56" w:rsidRDefault="00793C56" w:rsidP="00793C56">
      <w:pPr>
        <w:ind w:left="1440"/>
        <w:rPr>
          <w:rFonts w:ascii="Arial" w:hAnsi="Arial" w:cs="Arial"/>
          <w:sz w:val="20"/>
          <w:szCs w:val="20"/>
          <w:lang w:val="en-US"/>
        </w:rPr>
      </w:pPr>
      <w:r w:rsidRPr="00793C56">
        <w:rPr>
          <w:rFonts w:ascii="Arial" w:hAnsi="Arial" w:cs="Arial"/>
          <w:sz w:val="20"/>
          <w:szCs w:val="20"/>
          <w:lang w:val="en-US"/>
        </w:rPr>
        <w:t>2) opportunities to eliminate hazards and reduce OH&amp;S risks</w:t>
      </w:r>
    </w:p>
    <w:p w14:paraId="5EA9E788"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b)    other opportunities for improving the OH&amp;S management system.</w:t>
      </w:r>
    </w:p>
    <w:p w14:paraId="02F924BC"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Please refer the </w:t>
      </w:r>
      <w:r w:rsidRPr="00793C56">
        <w:rPr>
          <w:rFonts w:ascii="Arial" w:hAnsi="Arial" w:cs="Arial"/>
          <w:i/>
          <w:sz w:val="20"/>
          <w:szCs w:val="20"/>
          <w:lang w:val="en-US"/>
        </w:rPr>
        <w:t>‘Procedure for Hazard Identification and Assessment of OHS Risks and Opportunities (HMR-H-M-PR-05)’</w:t>
      </w:r>
      <w:r w:rsidRPr="00793C56">
        <w:rPr>
          <w:rFonts w:ascii="Arial" w:hAnsi="Arial" w:cs="Arial"/>
          <w:sz w:val="20"/>
          <w:szCs w:val="20"/>
          <w:lang w:val="en-US"/>
        </w:rPr>
        <w:t xml:space="preserve"> for more details.</w:t>
      </w:r>
    </w:p>
    <w:p w14:paraId="2B02F114" w14:textId="77777777" w:rsidR="00793C56" w:rsidRPr="00793C56" w:rsidRDefault="00793C56" w:rsidP="00793C56">
      <w:pPr>
        <w:rPr>
          <w:rFonts w:ascii="Arial" w:hAnsi="Arial" w:cs="Arial"/>
          <w:b/>
          <w:bCs/>
          <w:sz w:val="20"/>
          <w:szCs w:val="20"/>
          <w:lang w:val="en-US"/>
        </w:rPr>
      </w:pPr>
    </w:p>
    <w:p w14:paraId="2AE74943" w14:textId="77777777" w:rsidR="00793C56" w:rsidRPr="00793C56" w:rsidRDefault="00793C56" w:rsidP="00793C56">
      <w:pPr>
        <w:rPr>
          <w:rFonts w:ascii="Arial" w:hAnsi="Arial" w:cs="Arial"/>
          <w:sz w:val="20"/>
          <w:szCs w:val="20"/>
          <w:u w:val="single"/>
          <w:lang w:val="en-US"/>
        </w:rPr>
      </w:pPr>
      <w:r w:rsidRPr="00793C56">
        <w:rPr>
          <w:rFonts w:ascii="Arial" w:hAnsi="Arial" w:cs="Arial"/>
          <w:b/>
          <w:bCs/>
          <w:sz w:val="20"/>
          <w:szCs w:val="20"/>
          <w:u w:val="single"/>
          <w:lang w:val="en-US"/>
        </w:rPr>
        <w:t>6.1.3 Determination of legal requirements and other requirements</w:t>
      </w:r>
    </w:p>
    <w:p w14:paraId="3C97DF77" w14:textId="552969DE"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Our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has already established, </w:t>
      </w:r>
      <w:proofErr w:type="gramStart"/>
      <w:r w:rsidRPr="00793C56">
        <w:rPr>
          <w:rFonts w:ascii="Arial" w:hAnsi="Arial" w:cs="Arial"/>
          <w:sz w:val="20"/>
          <w:szCs w:val="20"/>
          <w:lang w:val="en-US"/>
        </w:rPr>
        <w:t>implemented</w:t>
      </w:r>
      <w:proofErr w:type="gramEnd"/>
      <w:r w:rsidRPr="00793C56">
        <w:rPr>
          <w:rFonts w:ascii="Arial" w:hAnsi="Arial" w:cs="Arial"/>
          <w:sz w:val="20"/>
          <w:szCs w:val="20"/>
          <w:lang w:val="en-US"/>
        </w:rPr>
        <w:t xml:space="preserve"> and maintaining a process to:</w:t>
      </w:r>
    </w:p>
    <w:p w14:paraId="16D3D0EE" w14:textId="77777777" w:rsidR="00793C56" w:rsidRPr="00793C56" w:rsidRDefault="00793C56" w:rsidP="00793C56">
      <w:pPr>
        <w:numPr>
          <w:ilvl w:val="0"/>
          <w:numId w:val="28"/>
        </w:numPr>
        <w:rPr>
          <w:rFonts w:ascii="Arial" w:hAnsi="Arial" w:cs="Arial"/>
          <w:sz w:val="20"/>
          <w:szCs w:val="20"/>
          <w:lang w:val="en-US"/>
        </w:rPr>
      </w:pPr>
      <w:r w:rsidRPr="00793C56">
        <w:rPr>
          <w:rFonts w:ascii="Arial" w:hAnsi="Arial" w:cs="Arial"/>
          <w:sz w:val="20"/>
          <w:szCs w:val="20"/>
          <w:lang w:val="en-US"/>
        </w:rPr>
        <w:t xml:space="preserve">determine and have access to up-to-date legal requirements and other requirements that are applicable to its hazards, OH&amp;S </w:t>
      </w:r>
      <w:proofErr w:type="gramStart"/>
      <w:r w:rsidRPr="00793C56">
        <w:rPr>
          <w:rFonts w:ascii="Arial" w:hAnsi="Arial" w:cs="Arial"/>
          <w:sz w:val="20"/>
          <w:szCs w:val="20"/>
          <w:lang w:val="en-US"/>
        </w:rPr>
        <w:t>risks</w:t>
      </w:r>
      <w:proofErr w:type="gramEnd"/>
      <w:r w:rsidRPr="00793C56">
        <w:rPr>
          <w:rFonts w:ascii="Arial" w:hAnsi="Arial" w:cs="Arial"/>
          <w:sz w:val="20"/>
          <w:szCs w:val="20"/>
          <w:lang w:val="en-US"/>
        </w:rPr>
        <w:t xml:space="preserve"> and OH&amp;S management system</w:t>
      </w:r>
    </w:p>
    <w:p w14:paraId="5702F74D" w14:textId="19B62B96" w:rsidR="00793C56" w:rsidRPr="00793C56" w:rsidRDefault="00793C56" w:rsidP="00793C56">
      <w:pPr>
        <w:numPr>
          <w:ilvl w:val="0"/>
          <w:numId w:val="28"/>
        </w:numPr>
        <w:rPr>
          <w:rFonts w:ascii="Arial" w:hAnsi="Arial" w:cs="Arial"/>
          <w:sz w:val="20"/>
          <w:szCs w:val="20"/>
          <w:lang w:val="en-US"/>
        </w:rPr>
      </w:pPr>
      <w:r w:rsidRPr="00793C56">
        <w:rPr>
          <w:rFonts w:ascii="Arial" w:hAnsi="Arial" w:cs="Arial"/>
          <w:sz w:val="20"/>
          <w:szCs w:val="20"/>
          <w:lang w:val="en-US"/>
        </w:rPr>
        <w:t xml:space="preserve">determine how these legal requirements and other requirements apply to the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and what needs to be communicated</w:t>
      </w:r>
    </w:p>
    <w:p w14:paraId="27D631B2" w14:textId="77777777" w:rsidR="00793C56" w:rsidRPr="00793C56" w:rsidRDefault="00793C56" w:rsidP="00793C56">
      <w:pPr>
        <w:numPr>
          <w:ilvl w:val="0"/>
          <w:numId w:val="28"/>
        </w:numPr>
        <w:rPr>
          <w:rFonts w:ascii="Arial" w:hAnsi="Arial" w:cs="Arial"/>
          <w:sz w:val="20"/>
          <w:szCs w:val="20"/>
          <w:lang w:val="en-US"/>
        </w:rPr>
      </w:pPr>
      <w:r w:rsidRPr="00793C56">
        <w:rPr>
          <w:rFonts w:ascii="Arial" w:hAnsi="Arial" w:cs="Arial"/>
          <w:sz w:val="20"/>
          <w:szCs w:val="20"/>
          <w:lang w:val="en-US"/>
        </w:rPr>
        <w:t xml:space="preserve">take these legal requirements and other requirements into account when establishing, implementing, </w:t>
      </w:r>
      <w:proofErr w:type="gramStart"/>
      <w:r w:rsidRPr="00793C56">
        <w:rPr>
          <w:rFonts w:ascii="Arial" w:hAnsi="Arial" w:cs="Arial"/>
          <w:sz w:val="20"/>
          <w:szCs w:val="20"/>
          <w:lang w:val="en-US"/>
        </w:rPr>
        <w:t>maintaining</w:t>
      </w:r>
      <w:proofErr w:type="gramEnd"/>
      <w:r w:rsidRPr="00793C56">
        <w:rPr>
          <w:rFonts w:ascii="Arial" w:hAnsi="Arial" w:cs="Arial"/>
          <w:sz w:val="20"/>
          <w:szCs w:val="20"/>
          <w:lang w:val="en-US"/>
        </w:rPr>
        <w:t xml:space="preserve"> and continually improving its OH&amp;S management system.</w:t>
      </w:r>
    </w:p>
    <w:p w14:paraId="4C328AA2"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Please refer the </w:t>
      </w:r>
      <w:r w:rsidRPr="00793C56">
        <w:rPr>
          <w:rFonts w:ascii="Arial" w:hAnsi="Arial" w:cs="Arial"/>
          <w:i/>
          <w:sz w:val="20"/>
          <w:szCs w:val="20"/>
          <w:lang w:val="en-US"/>
        </w:rPr>
        <w:t xml:space="preserve">‘Procedure for Determination and Compliance Evaluation of Legal and Other </w:t>
      </w:r>
      <w:proofErr w:type="gramStart"/>
      <w:r w:rsidRPr="00793C56">
        <w:rPr>
          <w:rFonts w:ascii="Arial" w:hAnsi="Arial" w:cs="Arial"/>
          <w:i/>
          <w:sz w:val="20"/>
          <w:szCs w:val="20"/>
          <w:lang w:val="en-US"/>
        </w:rPr>
        <w:t>Requirements  (</w:t>
      </w:r>
      <w:proofErr w:type="gramEnd"/>
      <w:r w:rsidRPr="00793C56">
        <w:rPr>
          <w:rFonts w:ascii="Arial" w:hAnsi="Arial" w:cs="Arial"/>
          <w:i/>
          <w:sz w:val="20"/>
          <w:szCs w:val="20"/>
          <w:lang w:val="en-US"/>
        </w:rPr>
        <w:t>HMR-H-M-PR-06)’</w:t>
      </w:r>
      <w:r w:rsidRPr="00793C56">
        <w:rPr>
          <w:rFonts w:ascii="Arial" w:hAnsi="Arial" w:cs="Arial"/>
          <w:sz w:val="20"/>
          <w:szCs w:val="20"/>
          <w:lang w:val="en-US"/>
        </w:rPr>
        <w:t xml:space="preserve"> for more details.</w:t>
      </w:r>
    </w:p>
    <w:p w14:paraId="5D337783" w14:textId="77777777" w:rsidR="002F24DA" w:rsidRDefault="002F24DA" w:rsidP="00793C56">
      <w:pPr>
        <w:rPr>
          <w:rFonts w:ascii="Arial" w:hAnsi="Arial" w:cs="Arial"/>
          <w:b/>
          <w:bCs/>
          <w:sz w:val="20"/>
          <w:szCs w:val="20"/>
          <w:u w:val="single"/>
          <w:lang w:val="en-US"/>
        </w:rPr>
      </w:pPr>
    </w:p>
    <w:p w14:paraId="423514AB" w14:textId="77777777" w:rsidR="002F24DA" w:rsidRDefault="002F24DA" w:rsidP="00793C56">
      <w:pPr>
        <w:rPr>
          <w:rFonts w:ascii="Arial" w:hAnsi="Arial" w:cs="Arial"/>
          <w:b/>
          <w:bCs/>
          <w:sz w:val="20"/>
          <w:szCs w:val="20"/>
          <w:u w:val="single"/>
          <w:lang w:val="en-US"/>
        </w:rPr>
      </w:pPr>
    </w:p>
    <w:p w14:paraId="477DE1ED" w14:textId="77777777" w:rsidR="002F24DA" w:rsidRDefault="002F24DA" w:rsidP="00793C56">
      <w:pPr>
        <w:rPr>
          <w:rFonts w:ascii="Arial" w:hAnsi="Arial" w:cs="Arial"/>
          <w:b/>
          <w:bCs/>
          <w:sz w:val="20"/>
          <w:szCs w:val="20"/>
          <w:u w:val="single"/>
          <w:lang w:val="en-US"/>
        </w:rPr>
      </w:pPr>
    </w:p>
    <w:p w14:paraId="1752B415" w14:textId="77777777" w:rsidR="002F24DA" w:rsidRDefault="002F24DA" w:rsidP="00793C56">
      <w:pPr>
        <w:rPr>
          <w:rFonts w:ascii="Arial" w:hAnsi="Arial" w:cs="Arial"/>
          <w:b/>
          <w:bCs/>
          <w:sz w:val="20"/>
          <w:szCs w:val="20"/>
          <w:u w:val="single"/>
          <w:lang w:val="en-US"/>
        </w:rPr>
      </w:pPr>
    </w:p>
    <w:p w14:paraId="747D2ABF" w14:textId="77777777" w:rsidR="002F24DA" w:rsidRDefault="002F24DA" w:rsidP="00793C56">
      <w:pPr>
        <w:rPr>
          <w:rFonts w:ascii="Arial" w:hAnsi="Arial" w:cs="Arial"/>
          <w:b/>
          <w:bCs/>
          <w:sz w:val="20"/>
          <w:szCs w:val="20"/>
          <w:u w:val="single"/>
          <w:lang w:val="en-US"/>
        </w:rPr>
      </w:pPr>
    </w:p>
    <w:p w14:paraId="58752E6F" w14:textId="77777777" w:rsidR="002F24DA" w:rsidRDefault="002F24DA" w:rsidP="00793C56">
      <w:pPr>
        <w:rPr>
          <w:rFonts w:ascii="Arial" w:hAnsi="Arial" w:cs="Arial"/>
          <w:b/>
          <w:bCs/>
          <w:sz w:val="20"/>
          <w:szCs w:val="20"/>
          <w:u w:val="single"/>
          <w:lang w:val="en-US"/>
        </w:rPr>
      </w:pPr>
    </w:p>
    <w:p w14:paraId="21F6C68E" w14:textId="77777777" w:rsidR="002F24DA" w:rsidRDefault="002F24DA" w:rsidP="00793C56">
      <w:pPr>
        <w:rPr>
          <w:rFonts w:ascii="Arial" w:hAnsi="Arial" w:cs="Arial"/>
          <w:b/>
          <w:bCs/>
          <w:sz w:val="20"/>
          <w:szCs w:val="20"/>
          <w:u w:val="single"/>
          <w:lang w:val="en-US"/>
        </w:rPr>
      </w:pPr>
    </w:p>
    <w:p w14:paraId="18AF846F" w14:textId="77777777" w:rsidR="002F24DA" w:rsidRDefault="002F24DA" w:rsidP="00793C56">
      <w:pPr>
        <w:rPr>
          <w:rFonts w:ascii="Arial" w:hAnsi="Arial" w:cs="Arial"/>
          <w:b/>
          <w:bCs/>
          <w:sz w:val="20"/>
          <w:szCs w:val="20"/>
          <w:u w:val="single"/>
          <w:lang w:val="en-US"/>
        </w:rPr>
      </w:pPr>
    </w:p>
    <w:p w14:paraId="41BF8EA1" w14:textId="77777777" w:rsidR="002F24DA" w:rsidRDefault="002F24DA" w:rsidP="00793C56">
      <w:pPr>
        <w:rPr>
          <w:rFonts w:ascii="Arial" w:hAnsi="Arial" w:cs="Arial"/>
          <w:b/>
          <w:bCs/>
          <w:sz w:val="20"/>
          <w:szCs w:val="20"/>
          <w:u w:val="single"/>
          <w:lang w:val="en-US"/>
        </w:rPr>
      </w:pPr>
    </w:p>
    <w:p w14:paraId="6F57156A" w14:textId="77777777" w:rsidR="002F24DA" w:rsidRDefault="002F24DA" w:rsidP="00793C56">
      <w:pPr>
        <w:rPr>
          <w:rFonts w:ascii="Arial" w:hAnsi="Arial" w:cs="Arial"/>
          <w:b/>
          <w:bCs/>
          <w:sz w:val="20"/>
          <w:szCs w:val="20"/>
          <w:u w:val="single"/>
          <w:lang w:val="en-US"/>
        </w:rPr>
      </w:pPr>
    </w:p>
    <w:p w14:paraId="1AD9DF7E" w14:textId="77777777" w:rsidR="002F24DA" w:rsidRDefault="002F24DA" w:rsidP="00793C56">
      <w:pPr>
        <w:rPr>
          <w:rFonts w:ascii="Arial" w:hAnsi="Arial" w:cs="Arial"/>
          <w:b/>
          <w:bCs/>
          <w:sz w:val="20"/>
          <w:szCs w:val="20"/>
          <w:u w:val="single"/>
          <w:lang w:val="en-US"/>
        </w:rPr>
      </w:pPr>
    </w:p>
    <w:p w14:paraId="789C7BAC" w14:textId="77777777" w:rsidR="002F24DA" w:rsidRDefault="002F24DA" w:rsidP="00793C56">
      <w:pPr>
        <w:rPr>
          <w:rFonts w:ascii="Arial" w:hAnsi="Arial" w:cs="Arial"/>
          <w:b/>
          <w:bCs/>
          <w:sz w:val="20"/>
          <w:szCs w:val="20"/>
          <w:u w:val="single"/>
          <w:lang w:val="en-US"/>
        </w:rPr>
      </w:pPr>
    </w:p>
    <w:p w14:paraId="14DD2780" w14:textId="335FADD4" w:rsidR="00793C56" w:rsidRPr="00793C56" w:rsidRDefault="00793C56" w:rsidP="00793C56">
      <w:pPr>
        <w:rPr>
          <w:rFonts w:ascii="Arial" w:hAnsi="Arial" w:cs="Arial"/>
          <w:sz w:val="20"/>
          <w:szCs w:val="20"/>
          <w:u w:val="single"/>
          <w:lang w:val="en-US"/>
        </w:rPr>
      </w:pPr>
      <w:r w:rsidRPr="00793C56">
        <w:rPr>
          <w:rFonts w:ascii="Arial" w:hAnsi="Arial" w:cs="Arial"/>
          <w:b/>
          <w:bCs/>
          <w:sz w:val="20"/>
          <w:szCs w:val="20"/>
          <w:u w:val="single"/>
          <w:lang w:val="en-US"/>
        </w:rPr>
        <w:lastRenderedPageBreak/>
        <w:t>6.1.4 Planning action</w:t>
      </w:r>
    </w:p>
    <w:p w14:paraId="7342317A" w14:textId="73B0094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Our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would plan:</w:t>
      </w:r>
    </w:p>
    <w:p w14:paraId="0775F15F" w14:textId="77777777" w:rsidR="00793C56" w:rsidRPr="00793C56" w:rsidRDefault="00793C56" w:rsidP="00793C56">
      <w:pPr>
        <w:numPr>
          <w:ilvl w:val="0"/>
          <w:numId w:val="29"/>
        </w:numPr>
        <w:rPr>
          <w:rFonts w:ascii="Arial" w:hAnsi="Arial" w:cs="Arial"/>
          <w:sz w:val="20"/>
          <w:szCs w:val="20"/>
          <w:lang w:val="en-US"/>
        </w:rPr>
      </w:pPr>
      <w:r w:rsidRPr="00793C56">
        <w:rPr>
          <w:rFonts w:ascii="Arial" w:hAnsi="Arial" w:cs="Arial"/>
          <w:sz w:val="20"/>
          <w:szCs w:val="20"/>
          <w:lang w:val="en-US"/>
        </w:rPr>
        <w:t>actions to:</w:t>
      </w:r>
    </w:p>
    <w:p w14:paraId="52B98035" w14:textId="77777777" w:rsidR="00793C56" w:rsidRPr="00793C56" w:rsidRDefault="00793C56" w:rsidP="00793C56">
      <w:pPr>
        <w:numPr>
          <w:ilvl w:val="0"/>
          <w:numId w:val="30"/>
        </w:numPr>
        <w:rPr>
          <w:rFonts w:ascii="Arial" w:hAnsi="Arial" w:cs="Arial"/>
          <w:sz w:val="20"/>
          <w:szCs w:val="20"/>
          <w:lang w:val="en-US"/>
        </w:rPr>
      </w:pPr>
      <w:r w:rsidRPr="00793C56">
        <w:rPr>
          <w:rFonts w:ascii="Arial" w:hAnsi="Arial" w:cs="Arial"/>
          <w:sz w:val="20"/>
          <w:szCs w:val="20"/>
          <w:lang w:val="en-US"/>
        </w:rPr>
        <w:t>address these risks and opportunities</w:t>
      </w:r>
    </w:p>
    <w:p w14:paraId="31786206" w14:textId="77777777" w:rsidR="00793C56" w:rsidRPr="00793C56" w:rsidRDefault="00793C56" w:rsidP="00793C56">
      <w:pPr>
        <w:numPr>
          <w:ilvl w:val="0"/>
          <w:numId w:val="30"/>
        </w:numPr>
        <w:rPr>
          <w:rFonts w:ascii="Arial" w:hAnsi="Arial" w:cs="Arial"/>
          <w:sz w:val="20"/>
          <w:szCs w:val="20"/>
          <w:lang w:val="en-US"/>
        </w:rPr>
      </w:pPr>
      <w:r w:rsidRPr="00793C56">
        <w:rPr>
          <w:rFonts w:ascii="Arial" w:hAnsi="Arial" w:cs="Arial"/>
          <w:sz w:val="20"/>
          <w:szCs w:val="20"/>
          <w:lang w:val="en-US"/>
        </w:rPr>
        <w:t>address legal requirements and other requirements</w:t>
      </w:r>
    </w:p>
    <w:p w14:paraId="725541D0" w14:textId="77777777" w:rsidR="00793C56" w:rsidRPr="00793C56" w:rsidRDefault="00793C56" w:rsidP="00793C56">
      <w:pPr>
        <w:numPr>
          <w:ilvl w:val="0"/>
          <w:numId w:val="30"/>
        </w:numPr>
        <w:rPr>
          <w:rFonts w:ascii="Arial" w:hAnsi="Arial" w:cs="Arial"/>
          <w:sz w:val="20"/>
          <w:szCs w:val="20"/>
          <w:lang w:val="en-US"/>
        </w:rPr>
      </w:pPr>
      <w:r w:rsidRPr="00793C56">
        <w:rPr>
          <w:rFonts w:ascii="Arial" w:hAnsi="Arial" w:cs="Arial"/>
          <w:sz w:val="20"/>
          <w:szCs w:val="20"/>
          <w:lang w:val="en-US"/>
        </w:rPr>
        <w:t>prepare for and respond to emergency situations</w:t>
      </w:r>
    </w:p>
    <w:p w14:paraId="3E315131" w14:textId="77777777" w:rsidR="00793C56" w:rsidRPr="00793C56" w:rsidRDefault="00793C56" w:rsidP="00793C56">
      <w:pPr>
        <w:numPr>
          <w:ilvl w:val="0"/>
          <w:numId w:val="29"/>
        </w:numPr>
        <w:rPr>
          <w:rFonts w:ascii="Arial" w:hAnsi="Arial" w:cs="Arial"/>
          <w:sz w:val="20"/>
          <w:szCs w:val="20"/>
          <w:lang w:val="en-US"/>
        </w:rPr>
      </w:pPr>
      <w:r w:rsidRPr="00793C56">
        <w:rPr>
          <w:rFonts w:ascii="Arial" w:hAnsi="Arial" w:cs="Arial"/>
          <w:sz w:val="20"/>
          <w:szCs w:val="20"/>
          <w:lang w:val="en-US"/>
        </w:rPr>
        <w:t>how to:</w:t>
      </w:r>
    </w:p>
    <w:p w14:paraId="05049414" w14:textId="77777777" w:rsidR="00793C56" w:rsidRPr="00793C56" w:rsidRDefault="00793C56" w:rsidP="00793C56">
      <w:pPr>
        <w:numPr>
          <w:ilvl w:val="0"/>
          <w:numId w:val="31"/>
        </w:numPr>
        <w:rPr>
          <w:rFonts w:ascii="Arial" w:hAnsi="Arial" w:cs="Arial"/>
          <w:sz w:val="20"/>
          <w:szCs w:val="20"/>
          <w:lang w:val="en-US"/>
        </w:rPr>
      </w:pPr>
      <w:r w:rsidRPr="00793C56">
        <w:rPr>
          <w:rFonts w:ascii="Arial" w:hAnsi="Arial" w:cs="Arial"/>
          <w:sz w:val="20"/>
          <w:szCs w:val="20"/>
          <w:lang w:val="en-US"/>
        </w:rPr>
        <w:t>integrate and implement the actions into its OH&amp;S management system processes or other business processes</w:t>
      </w:r>
    </w:p>
    <w:p w14:paraId="1BB17D7D" w14:textId="77777777" w:rsidR="00793C56" w:rsidRPr="00793C56" w:rsidRDefault="00793C56" w:rsidP="00793C56">
      <w:pPr>
        <w:numPr>
          <w:ilvl w:val="0"/>
          <w:numId w:val="31"/>
        </w:numPr>
        <w:rPr>
          <w:rFonts w:ascii="Arial" w:hAnsi="Arial" w:cs="Arial"/>
          <w:sz w:val="20"/>
          <w:szCs w:val="20"/>
          <w:lang w:val="en-US"/>
        </w:rPr>
      </w:pPr>
      <w:r w:rsidRPr="00793C56">
        <w:rPr>
          <w:rFonts w:ascii="Arial" w:hAnsi="Arial" w:cs="Arial"/>
          <w:sz w:val="20"/>
          <w:szCs w:val="20"/>
          <w:lang w:val="en-US"/>
        </w:rPr>
        <w:t>evaluate the effectiveness of these actions.</w:t>
      </w:r>
    </w:p>
    <w:p w14:paraId="2B584837" w14:textId="779DD2F8"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The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shall </w:t>
      </w:r>
      <w:proofErr w:type="gramStart"/>
      <w:r w:rsidRPr="00793C56">
        <w:rPr>
          <w:rFonts w:ascii="Arial" w:hAnsi="Arial" w:cs="Arial"/>
          <w:sz w:val="20"/>
          <w:szCs w:val="20"/>
          <w:lang w:val="en-US"/>
        </w:rPr>
        <w:t>take into account</w:t>
      </w:r>
      <w:proofErr w:type="gramEnd"/>
      <w:r w:rsidRPr="00793C56">
        <w:rPr>
          <w:rFonts w:ascii="Arial" w:hAnsi="Arial" w:cs="Arial"/>
          <w:sz w:val="20"/>
          <w:szCs w:val="20"/>
          <w:lang w:val="en-US"/>
        </w:rPr>
        <w:t xml:space="preserve"> the hierarchy of controls and outputs from the OH&amp;S management system when planning to take action.</w:t>
      </w:r>
    </w:p>
    <w:p w14:paraId="7E488006" w14:textId="07962692"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When planning its actions, our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would consider best practices, technological </w:t>
      </w:r>
      <w:proofErr w:type="gramStart"/>
      <w:r w:rsidRPr="00793C56">
        <w:rPr>
          <w:rFonts w:ascii="Arial" w:hAnsi="Arial" w:cs="Arial"/>
          <w:sz w:val="20"/>
          <w:szCs w:val="20"/>
          <w:lang w:val="en-US"/>
        </w:rPr>
        <w:t>options</w:t>
      </w:r>
      <w:proofErr w:type="gramEnd"/>
      <w:r w:rsidRPr="00793C56">
        <w:rPr>
          <w:rFonts w:ascii="Arial" w:hAnsi="Arial" w:cs="Arial"/>
          <w:sz w:val="20"/>
          <w:szCs w:val="20"/>
          <w:lang w:val="en-US"/>
        </w:rPr>
        <w:t xml:space="preserve"> and financial, operational and business requirements.</w:t>
      </w:r>
    </w:p>
    <w:p w14:paraId="3E6468C8" w14:textId="77777777" w:rsidR="00793C56" w:rsidRPr="00793C56" w:rsidRDefault="00793C56" w:rsidP="00793C56">
      <w:pPr>
        <w:rPr>
          <w:rFonts w:ascii="Arial" w:hAnsi="Arial" w:cs="Arial"/>
          <w:b/>
          <w:bCs/>
          <w:sz w:val="20"/>
          <w:szCs w:val="20"/>
          <w:lang w:val="en-US"/>
        </w:rPr>
      </w:pPr>
    </w:p>
    <w:p w14:paraId="2D148B36" w14:textId="77777777" w:rsidR="00793C56" w:rsidRPr="00793C56" w:rsidRDefault="00793C56" w:rsidP="00793C56">
      <w:pPr>
        <w:rPr>
          <w:rFonts w:ascii="Arial" w:hAnsi="Arial" w:cs="Arial"/>
          <w:sz w:val="20"/>
          <w:szCs w:val="20"/>
          <w:u w:val="single"/>
          <w:lang w:val="en-US"/>
        </w:rPr>
      </w:pPr>
      <w:r w:rsidRPr="00793C56">
        <w:rPr>
          <w:rFonts w:ascii="Arial" w:hAnsi="Arial" w:cs="Arial"/>
          <w:b/>
          <w:bCs/>
          <w:sz w:val="20"/>
          <w:szCs w:val="20"/>
          <w:u w:val="single"/>
          <w:lang w:val="en-US"/>
        </w:rPr>
        <w:t>6.2 OH&amp;S objectives and planning to achieve them</w:t>
      </w:r>
    </w:p>
    <w:p w14:paraId="50B63BE5" w14:textId="77777777" w:rsidR="00793C56" w:rsidRPr="00793C56" w:rsidRDefault="00793C56" w:rsidP="00793C56">
      <w:pPr>
        <w:rPr>
          <w:rFonts w:ascii="Arial" w:hAnsi="Arial" w:cs="Arial"/>
          <w:sz w:val="20"/>
          <w:szCs w:val="20"/>
          <w:u w:val="single"/>
          <w:lang w:val="en-US"/>
        </w:rPr>
      </w:pPr>
      <w:r w:rsidRPr="00793C56">
        <w:rPr>
          <w:rFonts w:ascii="Arial" w:hAnsi="Arial" w:cs="Arial"/>
          <w:b/>
          <w:bCs/>
          <w:sz w:val="20"/>
          <w:szCs w:val="20"/>
          <w:u w:val="single"/>
          <w:lang w:val="en-US"/>
        </w:rPr>
        <w:t>6.2.1 OH&amp;S objectives</w:t>
      </w:r>
    </w:p>
    <w:p w14:paraId="6783EA1B" w14:textId="40B43DF9"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The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has established OH&amp;S objectives at relevant functions and levels </w:t>
      </w:r>
      <w:proofErr w:type="gramStart"/>
      <w:r w:rsidRPr="00793C56">
        <w:rPr>
          <w:rFonts w:ascii="Arial" w:hAnsi="Arial" w:cs="Arial"/>
          <w:sz w:val="20"/>
          <w:szCs w:val="20"/>
          <w:lang w:val="en-US"/>
        </w:rPr>
        <w:t>in order to</w:t>
      </w:r>
      <w:proofErr w:type="gramEnd"/>
      <w:r w:rsidRPr="00793C56">
        <w:rPr>
          <w:rFonts w:ascii="Arial" w:hAnsi="Arial" w:cs="Arial"/>
          <w:sz w:val="20"/>
          <w:szCs w:val="20"/>
          <w:lang w:val="en-US"/>
        </w:rPr>
        <w:t xml:space="preserve"> maintain and continually improve the OH&amp;S management system and OH&amp;S performance.</w:t>
      </w:r>
    </w:p>
    <w:p w14:paraId="33D20F03"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We ensure that our OH&amp;S objectives are …</w:t>
      </w:r>
    </w:p>
    <w:p w14:paraId="5AC747BD" w14:textId="77777777" w:rsidR="00793C56" w:rsidRPr="00793C56" w:rsidRDefault="00793C56" w:rsidP="00793C56">
      <w:pPr>
        <w:numPr>
          <w:ilvl w:val="0"/>
          <w:numId w:val="32"/>
        </w:numPr>
        <w:rPr>
          <w:rFonts w:ascii="Arial" w:hAnsi="Arial" w:cs="Arial"/>
          <w:sz w:val="20"/>
          <w:szCs w:val="20"/>
          <w:lang w:val="en-US"/>
        </w:rPr>
      </w:pPr>
      <w:r w:rsidRPr="00793C56">
        <w:rPr>
          <w:rFonts w:ascii="Arial" w:hAnsi="Arial" w:cs="Arial"/>
          <w:sz w:val="20"/>
          <w:szCs w:val="20"/>
          <w:lang w:val="en-US"/>
        </w:rPr>
        <w:t>consistent with the OH&amp;S policy</w:t>
      </w:r>
    </w:p>
    <w:p w14:paraId="2A181313" w14:textId="77777777" w:rsidR="00793C56" w:rsidRPr="00793C56" w:rsidRDefault="00793C56" w:rsidP="00793C56">
      <w:pPr>
        <w:numPr>
          <w:ilvl w:val="0"/>
          <w:numId w:val="32"/>
        </w:numPr>
        <w:rPr>
          <w:rFonts w:ascii="Arial" w:hAnsi="Arial" w:cs="Arial"/>
          <w:sz w:val="20"/>
          <w:szCs w:val="20"/>
          <w:lang w:val="en-US"/>
        </w:rPr>
      </w:pPr>
      <w:r w:rsidRPr="00793C56">
        <w:rPr>
          <w:rFonts w:ascii="Arial" w:hAnsi="Arial" w:cs="Arial"/>
          <w:sz w:val="20"/>
          <w:szCs w:val="20"/>
          <w:lang w:val="en-US"/>
        </w:rPr>
        <w:t>measurable (if practicable) or capable of performance evaluation</w:t>
      </w:r>
    </w:p>
    <w:p w14:paraId="78A08B94" w14:textId="77777777" w:rsidR="00793C56" w:rsidRPr="00793C56" w:rsidRDefault="00793C56" w:rsidP="00793C56">
      <w:pPr>
        <w:numPr>
          <w:ilvl w:val="0"/>
          <w:numId w:val="32"/>
        </w:numPr>
        <w:rPr>
          <w:rFonts w:ascii="Arial" w:hAnsi="Arial" w:cs="Arial"/>
          <w:sz w:val="20"/>
          <w:szCs w:val="20"/>
          <w:lang w:val="en-US"/>
        </w:rPr>
      </w:pPr>
      <w:proofErr w:type="gramStart"/>
      <w:r w:rsidRPr="00793C56">
        <w:rPr>
          <w:rFonts w:ascii="Arial" w:hAnsi="Arial" w:cs="Arial"/>
          <w:sz w:val="20"/>
          <w:szCs w:val="20"/>
          <w:lang w:val="en-US"/>
        </w:rPr>
        <w:t>take into account</w:t>
      </w:r>
      <w:proofErr w:type="gramEnd"/>
      <w:r w:rsidRPr="00793C56">
        <w:rPr>
          <w:rFonts w:ascii="Arial" w:hAnsi="Arial" w:cs="Arial"/>
          <w:sz w:val="20"/>
          <w:szCs w:val="20"/>
          <w:lang w:val="en-US"/>
        </w:rPr>
        <w:t>:</w:t>
      </w:r>
    </w:p>
    <w:p w14:paraId="42179823"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1) applicable requirements</w:t>
      </w:r>
    </w:p>
    <w:p w14:paraId="1E345BCC"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2) the results of the assessment of risks and opportunities</w:t>
      </w:r>
    </w:p>
    <w:p w14:paraId="59B255DC"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3) the results of consultation with workers and workers’ representatives</w:t>
      </w:r>
    </w:p>
    <w:p w14:paraId="2994ADF8"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d)   monitored</w:t>
      </w:r>
    </w:p>
    <w:p w14:paraId="47E2BCCA"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e)   communicated, and</w:t>
      </w:r>
    </w:p>
    <w:p w14:paraId="607165FA"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f)   updated as appropriate.</w:t>
      </w:r>
    </w:p>
    <w:p w14:paraId="4050DD48"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Please refer the section </w:t>
      </w:r>
      <w:r w:rsidRPr="00793C56">
        <w:rPr>
          <w:rFonts w:ascii="Arial" w:hAnsi="Arial" w:cs="Arial"/>
          <w:i/>
          <w:sz w:val="20"/>
          <w:szCs w:val="20"/>
          <w:lang w:val="en-US"/>
        </w:rPr>
        <w:t>OH&amp;S Policy and Objectives (HMR-H-M-GN-04)</w:t>
      </w:r>
      <w:r w:rsidRPr="00793C56">
        <w:rPr>
          <w:rFonts w:ascii="Arial" w:hAnsi="Arial" w:cs="Arial"/>
          <w:sz w:val="20"/>
          <w:szCs w:val="20"/>
          <w:lang w:val="en-US"/>
        </w:rPr>
        <w:t xml:space="preserve"> also.</w:t>
      </w:r>
    </w:p>
    <w:p w14:paraId="7945ED97" w14:textId="77777777" w:rsidR="00793C56" w:rsidRPr="00793C56" w:rsidRDefault="00793C56" w:rsidP="00793C56">
      <w:pPr>
        <w:rPr>
          <w:rFonts w:ascii="Arial" w:hAnsi="Arial" w:cs="Arial"/>
          <w:sz w:val="20"/>
          <w:szCs w:val="20"/>
          <w:lang w:val="en-US"/>
        </w:rPr>
      </w:pPr>
    </w:p>
    <w:p w14:paraId="0AB8C347" w14:textId="77777777" w:rsidR="00793C56" w:rsidRPr="00793C56" w:rsidRDefault="00793C56" w:rsidP="00793C56">
      <w:pPr>
        <w:rPr>
          <w:rFonts w:ascii="Arial" w:hAnsi="Arial" w:cs="Arial"/>
          <w:sz w:val="20"/>
          <w:szCs w:val="20"/>
          <w:u w:val="single"/>
          <w:lang w:val="en-US"/>
        </w:rPr>
      </w:pPr>
      <w:r w:rsidRPr="00793C56">
        <w:rPr>
          <w:rFonts w:ascii="Arial" w:hAnsi="Arial" w:cs="Arial"/>
          <w:b/>
          <w:bCs/>
          <w:sz w:val="20"/>
          <w:szCs w:val="20"/>
          <w:u w:val="single"/>
          <w:lang w:val="en-US"/>
        </w:rPr>
        <w:lastRenderedPageBreak/>
        <w:t>6.2.2 Planning to achieve OH&amp;S objectives</w:t>
      </w:r>
    </w:p>
    <w:p w14:paraId="3A4755F2" w14:textId="4DB337F5"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When planning how to achieve its OH&amp;S objectives, our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would determine:</w:t>
      </w:r>
    </w:p>
    <w:p w14:paraId="1B46187B" w14:textId="77777777" w:rsidR="00793C56" w:rsidRPr="00793C56" w:rsidRDefault="00793C56" w:rsidP="00793C56">
      <w:pPr>
        <w:numPr>
          <w:ilvl w:val="0"/>
          <w:numId w:val="33"/>
        </w:numPr>
        <w:rPr>
          <w:rFonts w:ascii="Arial" w:hAnsi="Arial" w:cs="Arial"/>
          <w:sz w:val="20"/>
          <w:szCs w:val="20"/>
          <w:lang w:val="en-US"/>
        </w:rPr>
      </w:pPr>
      <w:r w:rsidRPr="00793C56">
        <w:rPr>
          <w:rFonts w:ascii="Arial" w:hAnsi="Arial" w:cs="Arial"/>
          <w:sz w:val="20"/>
          <w:szCs w:val="20"/>
          <w:lang w:val="en-US"/>
        </w:rPr>
        <w:t>what will be done</w:t>
      </w:r>
    </w:p>
    <w:p w14:paraId="6B25E0E7" w14:textId="77777777" w:rsidR="00793C56" w:rsidRPr="00793C56" w:rsidRDefault="00793C56" w:rsidP="00793C56">
      <w:pPr>
        <w:numPr>
          <w:ilvl w:val="0"/>
          <w:numId w:val="33"/>
        </w:numPr>
        <w:rPr>
          <w:rFonts w:ascii="Arial" w:hAnsi="Arial" w:cs="Arial"/>
          <w:sz w:val="20"/>
          <w:szCs w:val="20"/>
          <w:lang w:val="en-US"/>
        </w:rPr>
      </w:pPr>
      <w:r w:rsidRPr="00793C56">
        <w:rPr>
          <w:rFonts w:ascii="Arial" w:hAnsi="Arial" w:cs="Arial"/>
          <w:sz w:val="20"/>
          <w:szCs w:val="20"/>
          <w:lang w:val="en-US"/>
        </w:rPr>
        <w:t>what resources will be required</w:t>
      </w:r>
    </w:p>
    <w:p w14:paraId="2731DCEE" w14:textId="77777777" w:rsidR="00793C56" w:rsidRPr="00793C56" w:rsidRDefault="00793C56" w:rsidP="00793C56">
      <w:pPr>
        <w:numPr>
          <w:ilvl w:val="0"/>
          <w:numId w:val="33"/>
        </w:numPr>
        <w:rPr>
          <w:rFonts w:ascii="Arial" w:hAnsi="Arial" w:cs="Arial"/>
          <w:sz w:val="20"/>
          <w:szCs w:val="20"/>
          <w:lang w:val="en-US"/>
        </w:rPr>
      </w:pPr>
      <w:r w:rsidRPr="00793C56">
        <w:rPr>
          <w:rFonts w:ascii="Arial" w:hAnsi="Arial" w:cs="Arial"/>
          <w:sz w:val="20"/>
          <w:szCs w:val="20"/>
          <w:lang w:val="en-US"/>
        </w:rPr>
        <w:t xml:space="preserve">who will be </w:t>
      </w:r>
      <w:proofErr w:type="gramStart"/>
      <w:r w:rsidRPr="00793C56">
        <w:rPr>
          <w:rFonts w:ascii="Arial" w:hAnsi="Arial" w:cs="Arial"/>
          <w:sz w:val="20"/>
          <w:szCs w:val="20"/>
          <w:lang w:val="en-US"/>
        </w:rPr>
        <w:t>responsible</w:t>
      </w:r>
      <w:proofErr w:type="gramEnd"/>
    </w:p>
    <w:p w14:paraId="3EF5563A" w14:textId="77777777" w:rsidR="00793C56" w:rsidRPr="00793C56" w:rsidRDefault="00793C56" w:rsidP="00793C56">
      <w:pPr>
        <w:numPr>
          <w:ilvl w:val="0"/>
          <w:numId w:val="33"/>
        </w:numPr>
        <w:rPr>
          <w:rFonts w:ascii="Arial" w:hAnsi="Arial" w:cs="Arial"/>
          <w:sz w:val="20"/>
          <w:szCs w:val="20"/>
          <w:lang w:val="en-US"/>
        </w:rPr>
      </w:pPr>
      <w:r w:rsidRPr="00793C56">
        <w:rPr>
          <w:rFonts w:ascii="Arial" w:hAnsi="Arial" w:cs="Arial"/>
          <w:sz w:val="20"/>
          <w:szCs w:val="20"/>
          <w:lang w:val="en-US"/>
        </w:rPr>
        <w:t>when it will be completed</w:t>
      </w:r>
    </w:p>
    <w:p w14:paraId="64F9B8A6" w14:textId="77777777" w:rsidR="00793C56" w:rsidRPr="00793C56" w:rsidRDefault="00793C56" w:rsidP="00793C56">
      <w:pPr>
        <w:numPr>
          <w:ilvl w:val="0"/>
          <w:numId w:val="33"/>
        </w:numPr>
        <w:rPr>
          <w:rFonts w:ascii="Arial" w:hAnsi="Arial" w:cs="Arial"/>
          <w:sz w:val="20"/>
          <w:szCs w:val="20"/>
          <w:lang w:val="en-US"/>
        </w:rPr>
      </w:pPr>
      <w:r w:rsidRPr="00793C56">
        <w:rPr>
          <w:rFonts w:ascii="Arial" w:hAnsi="Arial" w:cs="Arial"/>
          <w:sz w:val="20"/>
          <w:szCs w:val="20"/>
          <w:lang w:val="en-US"/>
        </w:rPr>
        <w:t>how the results will be evaluated, including indicators for monitoring, and</w:t>
      </w:r>
    </w:p>
    <w:p w14:paraId="5B2DA061" w14:textId="31BD30B2" w:rsidR="00793C56" w:rsidRPr="00793C56" w:rsidRDefault="00793C56" w:rsidP="00793C56">
      <w:pPr>
        <w:numPr>
          <w:ilvl w:val="0"/>
          <w:numId w:val="33"/>
        </w:numPr>
        <w:rPr>
          <w:rFonts w:ascii="Arial" w:hAnsi="Arial" w:cs="Arial"/>
          <w:sz w:val="20"/>
          <w:szCs w:val="20"/>
          <w:lang w:val="en-US"/>
        </w:rPr>
      </w:pPr>
      <w:r w:rsidRPr="00793C56">
        <w:rPr>
          <w:rFonts w:ascii="Arial" w:hAnsi="Arial" w:cs="Arial"/>
          <w:sz w:val="20"/>
          <w:szCs w:val="20"/>
          <w:lang w:val="en-US"/>
        </w:rPr>
        <w:t xml:space="preserve">how the actions to achieve OH&amp;S objectives will be integrated into the </w:t>
      </w:r>
      <w:proofErr w:type="spellStart"/>
      <w:r w:rsidR="0068390C">
        <w:rPr>
          <w:rFonts w:ascii="Arial" w:hAnsi="Arial" w:cs="Arial"/>
          <w:sz w:val="20"/>
          <w:szCs w:val="20"/>
          <w:lang w:val="en-US"/>
        </w:rPr>
        <w:t>organisation</w:t>
      </w:r>
      <w:r w:rsidRPr="00793C56">
        <w:rPr>
          <w:rFonts w:ascii="Arial" w:hAnsi="Arial" w:cs="Arial"/>
          <w:sz w:val="20"/>
          <w:szCs w:val="20"/>
          <w:lang w:val="en-US"/>
        </w:rPr>
        <w:t>’s</w:t>
      </w:r>
      <w:proofErr w:type="spellEnd"/>
      <w:r w:rsidRPr="00793C56">
        <w:rPr>
          <w:rFonts w:ascii="Arial" w:hAnsi="Arial" w:cs="Arial"/>
          <w:sz w:val="20"/>
          <w:szCs w:val="20"/>
          <w:lang w:val="en-US"/>
        </w:rPr>
        <w:t xml:space="preserve"> business processes.</w:t>
      </w:r>
    </w:p>
    <w:p w14:paraId="2C5F3427" w14:textId="61241F7B" w:rsidR="00793C56" w:rsidRDefault="00793C56" w:rsidP="00793C56">
      <w:pPr>
        <w:rPr>
          <w:rFonts w:ascii="Arial" w:hAnsi="Arial" w:cs="Arial"/>
          <w:sz w:val="20"/>
          <w:szCs w:val="20"/>
          <w:lang w:val="en-US"/>
        </w:rPr>
      </w:pPr>
      <w:r w:rsidRPr="00793C56">
        <w:rPr>
          <w:rFonts w:ascii="Arial" w:hAnsi="Arial" w:cs="Arial"/>
          <w:sz w:val="20"/>
          <w:szCs w:val="20"/>
          <w:lang w:val="en-US"/>
        </w:rPr>
        <w:t xml:space="preserve">Please refer the </w:t>
      </w:r>
      <w:r w:rsidRPr="00793C56">
        <w:rPr>
          <w:rFonts w:ascii="Arial" w:hAnsi="Arial" w:cs="Arial"/>
          <w:i/>
          <w:sz w:val="20"/>
          <w:szCs w:val="20"/>
          <w:lang w:val="en-US"/>
        </w:rPr>
        <w:t>‘Procedure for OHSMS Planning and Management Review (HMR-H-M-PR-01)’</w:t>
      </w:r>
      <w:r w:rsidRPr="00793C56">
        <w:rPr>
          <w:rFonts w:ascii="Arial" w:hAnsi="Arial" w:cs="Arial"/>
          <w:sz w:val="20"/>
          <w:szCs w:val="20"/>
          <w:lang w:val="en-US"/>
        </w:rPr>
        <w:t xml:space="preserve"> for more details.</w:t>
      </w:r>
    </w:p>
    <w:p w14:paraId="41D89869" w14:textId="2D5BCF1C" w:rsidR="00793C56" w:rsidRDefault="00793C56" w:rsidP="00793C56">
      <w:pPr>
        <w:rPr>
          <w:rFonts w:ascii="Arial" w:hAnsi="Arial" w:cs="Arial"/>
          <w:sz w:val="20"/>
          <w:szCs w:val="20"/>
          <w:lang w:val="en-US"/>
        </w:rPr>
      </w:pPr>
    </w:p>
    <w:p w14:paraId="684822A0" w14:textId="77777777" w:rsidR="00793C56" w:rsidRPr="00793C56" w:rsidRDefault="00793C56" w:rsidP="00793C56">
      <w:pPr>
        <w:rPr>
          <w:rFonts w:ascii="Arial" w:hAnsi="Arial" w:cs="Arial"/>
          <w:sz w:val="20"/>
          <w:szCs w:val="20"/>
          <w:u w:val="single"/>
          <w:lang w:val="en-US"/>
        </w:rPr>
      </w:pPr>
      <w:r w:rsidRPr="00793C56">
        <w:rPr>
          <w:rFonts w:ascii="Arial" w:hAnsi="Arial" w:cs="Arial"/>
          <w:b/>
          <w:bCs/>
          <w:sz w:val="20"/>
          <w:szCs w:val="20"/>
          <w:u w:val="single"/>
          <w:lang w:val="en-US"/>
        </w:rPr>
        <w:t>7.1 Resources</w:t>
      </w:r>
    </w:p>
    <w:p w14:paraId="737AF688" w14:textId="5C38B420"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From time-to-time, our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would determine and provide the resources needed for the establishment, implementation, </w:t>
      </w:r>
      <w:proofErr w:type="gramStart"/>
      <w:r w:rsidRPr="00793C56">
        <w:rPr>
          <w:rFonts w:ascii="Arial" w:hAnsi="Arial" w:cs="Arial"/>
          <w:sz w:val="20"/>
          <w:szCs w:val="20"/>
          <w:lang w:val="en-US"/>
        </w:rPr>
        <w:t>maintenance</w:t>
      </w:r>
      <w:proofErr w:type="gramEnd"/>
      <w:r w:rsidRPr="00793C56">
        <w:rPr>
          <w:rFonts w:ascii="Arial" w:hAnsi="Arial" w:cs="Arial"/>
          <w:sz w:val="20"/>
          <w:szCs w:val="20"/>
          <w:lang w:val="en-US"/>
        </w:rPr>
        <w:t xml:space="preserve"> and continual improvement of the OH&amp;S management system.</w:t>
      </w:r>
    </w:p>
    <w:p w14:paraId="656C7118"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Please refer the </w:t>
      </w:r>
      <w:r w:rsidRPr="00793C56">
        <w:rPr>
          <w:rFonts w:ascii="Arial" w:hAnsi="Arial" w:cs="Arial"/>
          <w:i/>
          <w:sz w:val="20"/>
          <w:szCs w:val="20"/>
          <w:lang w:val="en-US"/>
        </w:rPr>
        <w:t>‘Procedure for OHSMS Planning and Management Review (HMR-H-M-PR-01)’</w:t>
      </w:r>
      <w:r w:rsidRPr="00793C56">
        <w:rPr>
          <w:rFonts w:ascii="Arial" w:hAnsi="Arial" w:cs="Arial"/>
          <w:sz w:val="20"/>
          <w:szCs w:val="20"/>
          <w:lang w:val="en-US"/>
        </w:rPr>
        <w:t xml:space="preserve"> for more details.</w:t>
      </w:r>
    </w:p>
    <w:p w14:paraId="0C3B85A1" w14:textId="77777777" w:rsidR="00793C56" w:rsidRPr="00793C56" w:rsidRDefault="00793C56" w:rsidP="00793C56">
      <w:pPr>
        <w:rPr>
          <w:rFonts w:ascii="Arial" w:hAnsi="Arial" w:cs="Arial"/>
          <w:sz w:val="20"/>
          <w:szCs w:val="20"/>
          <w:lang w:val="en-US"/>
        </w:rPr>
      </w:pPr>
    </w:p>
    <w:p w14:paraId="62823825" w14:textId="77777777" w:rsidR="00793C56" w:rsidRPr="00793C56" w:rsidRDefault="00793C56" w:rsidP="00793C56">
      <w:pPr>
        <w:rPr>
          <w:rFonts w:ascii="Arial" w:hAnsi="Arial" w:cs="Arial"/>
          <w:sz w:val="20"/>
          <w:szCs w:val="20"/>
          <w:u w:val="single"/>
          <w:lang w:val="en-US"/>
        </w:rPr>
      </w:pPr>
      <w:r w:rsidRPr="00793C56">
        <w:rPr>
          <w:rFonts w:ascii="Arial" w:hAnsi="Arial" w:cs="Arial"/>
          <w:b/>
          <w:bCs/>
          <w:sz w:val="20"/>
          <w:szCs w:val="20"/>
          <w:u w:val="single"/>
          <w:lang w:val="en-US"/>
        </w:rPr>
        <w:t>7.2 Competence</w:t>
      </w:r>
    </w:p>
    <w:p w14:paraId="7100D1D1" w14:textId="23E1B8DD"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Our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ensures that personnel working for the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are competent (including the ability to identify hazards) on the basis appropriate education, </w:t>
      </w:r>
      <w:proofErr w:type="gramStart"/>
      <w:r w:rsidRPr="00793C56">
        <w:rPr>
          <w:rFonts w:ascii="Arial" w:hAnsi="Arial" w:cs="Arial"/>
          <w:sz w:val="20"/>
          <w:szCs w:val="20"/>
          <w:lang w:val="en-US"/>
        </w:rPr>
        <w:t>training</w:t>
      </w:r>
      <w:proofErr w:type="gramEnd"/>
      <w:r w:rsidRPr="00793C56">
        <w:rPr>
          <w:rFonts w:ascii="Arial" w:hAnsi="Arial" w:cs="Arial"/>
          <w:sz w:val="20"/>
          <w:szCs w:val="20"/>
          <w:lang w:val="en-US"/>
        </w:rPr>
        <w:t xml:space="preserve"> or experience.</w:t>
      </w:r>
    </w:p>
    <w:p w14:paraId="4CAB3BD0"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Please refer the </w:t>
      </w:r>
      <w:r w:rsidRPr="00793C56">
        <w:rPr>
          <w:rFonts w:ascii="Arial" w:hAnsi="Arial" w:cs="Arial"/>
          <w:i/>
          <w:sz w:val="20"/>
          <w:szCs w:val="20"/>
          <w:lang w:val="en-US"/>
        </w:rPr>
        <w:t>‘Procedure for OH&amp;S Competence Evaluation and Training (HMR-H-M-PR-02)’</w:t>
      </w:r>
      <w:r w:rsidRPr="00793C56">
        <w:rPr>
          <w:rFonts w:ascii="Arial" w:hAnsi="Arial" w:cs="Arial"/>
          <w:sz w:val="20"/>
          <w:szCs w:val="20"/>
          <w:lang w:val="en-US"/>
        </w:rPr>
        <w:t xml:space="preserve"> for more details.</w:t>
      </w:r>
    </w:p>
    <w:p w14:paraId="602279B8" w14:textId="77777777" w:rsidR="00793C56" w:rsidRPr="00793C56" w:rsidRDefault="00793C56" w:rsidP="00793C56">
      <w:pPr>
        <w:rPr>
          <w:rFonts w:ascii="Arial" w:hAnsi="Arial" w:cs="Arial"/>
          <w:sz w:val="20"/>
          <w:szCs w:val="20"/>
          <w:lang w:val="en-US"/>
        </w:rPr>
      </w:pPr>
    </w:p>
    <w:p w14:paraId="29D79DB3" w14:textId="77777777" w:rsidR="00793C56" w:rsidRDefault="00793C56" w:rsidP="00793C56">
      <w:pPr>
        <w:rPr>
          <w:rFonts w:ascii="Arial" w:hAnsi="Arial" w:cs="Arial"/>
          <w:b/>
          <w:bCs/>
          <w:sz w:val="20"/>
          <w:szCs w:val="20"/>
          <w:u w:val="single"/>
          <w:lang w:val="en-US"/>
        </w:rPr>
      </w:pPr>
    </w:p>
    <w:p w14:paraId="05283BCB" w14:textId="77777777" w:rsidR="00793C56" w:rsidRDefault="00793C56" w:rsidP="00793C56">
      <w:pPr>
        <w:rPr>
          <w:rFonts w:ascii="Arial" w:hAnsi="Arial" w:cs="Arial"/>
          <w:b/>
          <w:bCs/>
          <w:sz w:val="20"/>
          <w:szCs w:val="20"/>
          <w:u w:val="single"/>
          <w:lang w:val="en-US"/>
        </w:rPr>
      </w:pPr>
    </w:p>
    <w:p w14:paraId="271CDFC2" w14:textId="77777777" w:rsidR="00793C56" w:rsidRDefault="00793C56" w:rsidP="00793C56">
      <w:pPr>
        <w:rPr>
          <w:rFonts w:ascii="Arial" w:hAnsi="Arial" w:cs="Arial"/>
          <w:b/>
          <w:bCs/>
          <w:sz w:val="20"/>
          <w:szCs w:val="20"/>
          <w:u w:val="single"/>
          <w:lang w:val="en-US"/>
        </w:rPr>
      </w:pPr>
    </w:p>
    <w:p w14:paraId="16EC67A8" w14:textId="77777777" w:rsidR="00793C56" w:rsidRDefault="00793C56" w:rsidP="00793C56">
      <w:pPr>
        <w:rPr>
          <w:rFonts w:ascii="Arial" w:hAnsi="Arial" w:cs="Arial"/>
          <w:b/>
          <w:bCs/>
          <w:sz w:val="20"/>
          <w:szCs w:val="20"/>
          <w:u w:val="single"/>
          <w:lang w:val="en-US"/>
        </w:rPr>
      </w:pPr>
    </w:p>
    <w:p w14:paraId="78EFBEB4" w14:textId="77777777" w:rsidR="00793C56" w:rsidRDefault="00793C56" w:rsidP="00793C56">
      <w:pPr>
        <w:rPr>
          <w:rFonts w:ascii="Arial" w:hAnsi="Arial" w:cs="Arial"/>
          <w:b/>
          <w:bCs/>
          <w:sz w:val="20"/>
          <w:szCs w:val="20"/>
          <w:u w:val="single"/>
          <w:lang w:val="en-US"/>
        </w:rPr>
      </w:pPr>
    </w:p>
    <w:p w14:paraId="1D4F39E6" w14:textId="77777777" w:rsidR="00793C56" w:rsidRDefault="00793C56" w:rsidP="00793C56">
      <w:pPr>
        <w:rPr>
          <w:rFonts w:ascii="Arial" w:hAnsi="Arial" w:cs="Arial"/>
          <w:b/>
          <w:bCs/>
          <w:sz w:val="20"/>
          <w:szCs w:val="20"/>
          <w:u w:val="single"/>
          <w:lang w:val="en-US"/>
        </w:rPr>
      </w:pPr>
    </w:p>
    <w:p w14:paraId="057366B5" w14:textId="77777777" w:rsidR="00793C56" w:rsidRDefault="00793C56" w:rsidP="00793C56">
      <w:pPr>
        <w:rPr>
          <w:rFonts w:ascii="Arial" w:hAnsi="Arial" w:cs="Arial"/>
          <w:b/>
          <w:bCs/>
          <w:sz w:val="20"/>
          <w:szCs w:val="20"/>
          <w:u w:val="single"/>
          <w:lang w:val="en-US"/>
        </w:rPr>
      </w:pPr>
    </w:p>
    <w:p w14:paraId="76C83A98" w14:textId="77777777" w:rsidR="00793C56" w:rsidRDefault="00793C56" w:rsidP="00793C56">
      <w:pPr>
        <w:rPr>
          <w:rFonts w:ascii="Arial" w:hAnsi="Arial" w:cs="Arial"/>
          <w:b/>
          <w:bCs/>
          <w:sz w:val="20"/>
          <w:szCs w:val="20"/>
          <w:u w:val="single"/>
          <w:lang w:val="en-US"/>
        </w:rPr>
      </w:pPr>
    </w:p>
    <w:p w14:paraId="25A47BE9" w14:textId="3737E7E6" w:rsidR="00793C56" w:rsidRPr="00793C56" w:rsidRDefault="00793C56" w:rsidP="00793C56">
      <w:pPr>
        <w:rPr>
          <w:rFonts w:ascii="Arial" w:hAnsi="Arial" w:cs="Arial"/>
          <w:sz w:val="20"/>
          <w:szCs w:val="20"/>
          <w:u w:val="single"/>
          <w:lang w:val="en-US"/>
        </w:rPr>
      </w:pPr>
      <w:r w:rsidRPr="00793C56">
        <w:rPr>
          <w:rFonts w:ascii="Arial" w:hAnsi="Arial" w:cs="Arial"/>
          <w:b/>
          <w:bCs/>
          <w:sz w:val="20"/>
          <w:szCs w:val="20"/>
          <w:u w:val="single"/>
          <w:lang w:val="en-US"/>
        </w:rPr>
        <w:lastRenderedPageBreak/>
        <w:t>7.3 Awareness</w:t>
      </w:r>
    </w:p>
    <w:p w14:paraId="50D93802"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Workers are made aware of:</w:t>
      </w:r>
    </w:p>
    <w:p w14:paraId="041BEAB9" w14:textId="77777777" w:rsidR="00793C56" w:rsidRPr="00793C56" w:rsidRDefault="00793C56" w:rsidP="00793C56">
      <w:pPr>
        <w:numPr>
          <w:ilvl w:val="0"/>
          <w:numId w:val="34"/>
        </w:numPr>
        <w:rPr>
          <w:rFonts w:ascii="Arial" w:hAnsi="Arial" w:cs="Arial"/>
          <w:sz w:val="20"/>
          <w:szCs w:val="20"/>
          <w:lang w:val="en-US"/>
        </w:rPr>
      </w:pPr>
      <w:r w:rsidRPr="00793C56">
        <w:rPr>
          <w:rFonts w:ascii="Arial" w:hAnsi="Arial" w:cs="Arial"/>
          <w:sz w:val="20"/>
          <w:szCs w:val="20"/>
          <w:lang w:val="en-US"/>
        </w:rPr>
        <w:t>the OH&amp;S policy and OH&amp;S objectives</w:t>
      </w:r>
    </w:p>
    <w:p w14:paraId="3E086145" w14:textId="77777777" w:rsidR="00793C56" w:rsidRPr="00793C56" w:rsidRDefault="00793C56" w:rsidP="00793C56">
      <w:pPr>
        <w:numPr>
          <w:ilvl w:val="0"/>
          <w:numId w:val="34"/>
        </w:numPr>
        <w:rPr>
          <w:rFonts w:ascii="Arial" w:hAnsi="Arial" w:cs="Arial"/>
          <w:sz w:val="20"/>
          <w:szCs w:val="20"/>
          <w:lang w:val="en-US"/>
        </w:rPr>
      </w:pPr>
      <w:r w:rsidRPr="00793C56">
        <w:rPr>
          <w:rFonts w:ascii="Arial" w:hAnsi="Arial" w:cs="Arial"/>
          <w:sz w:val="20"/>
          <w:szCs w:val="20"/>
          <w:lang w:val="en-US"/>
        </w:rPr>
        <w:t>their contribution to the effectiveness of the OH&amp;S management system, including the benefits of improved OH&amp;S performance</w:t>
      </w:r>
    </w:p>
    <w:p w14:paraId="62887865" w14:textId="77777777" w:rsidR="00793C56" w:rsidRPr="00793C56" w:rsidRDefault="00793C56" w:rsidP="00793C56">
      <w:pPr>
        <w:numPr>
          <w:ilvl w:val="0"/>
          <w:numId w:val="34"/>
        </w:numPr>
        <w:rPr>
          <w:rFonts w:ascii="Arial" w:hAnsi="Arial" w:cs="Arial"/>
          <w:sz w:val="20"/>
          <w:szCs w:val="20"/>
          <w:lang w:val="en-US"/>
        </w:rPr>
      </w:pPr>
      <w:r w:rsidRPr="00793C56">
        <w:rPr>
          <w:rFonts w:ascii="Arial" w:hAnsi="Arial" w:cs="Arial"/>
          <w:sz w:val="20"/>
          <w:szCs w:val="20"/>
          <w:lang w:val="en-US"/>
        </w:rPr>
        <w:t>the implications and potential consequences of not conforming to the OH&amp;S management system requirements</w:t>
      </w:r>
    </w:p>
    <w:p w14:paraId="287F9CD9" w14:textId="77777777" w:rsidR="00793C56" w:rsidRPr="00793C56" w:rsidRDefault="00793C56" w:rsidP="00793C56">
      <w:pPr>
        <w:numPr>
          <w:ilvl w:val="0"/>
          <w:numId w:val="34"/>
        </w:numPr>
        <w:rPr>
          <w:rFonts w:ascii="Arial" w:hAnsi="Arial" w:cs="Arial"/>
          <w:sz w:val="20"/>
          <w:szCs w:val="20"/>
          <w:lang w:val="en-US"/>
        </w:rPr>
      </w:pPr>
      <w:r w:rsidRPr="00793C56">
        <w:rPr>
          <w:rFonts w:ascii="Arial" w:hAnsi="Arial" w:cs="Arial"/>
          <w:sz w:val="20"/>
          <w:szCs w:val="20"/>
          <w:lang w:val="en-US"/>
        </w:rPr>
        <w:t>incidents and the outcomes of investigations that are relevant to them</w:t>
      </w:r>
    </w:p>
    <w:p w14:paraId="42B108B9" w14:textId="77777777" w:rsidR="00793C56" w:rsidRPr="00793C56" w:rsidRDefault="00793C56" w:rsidP="00793C56">
      <w:pPr>
        <w:numPr>
          <w:ilvl w:val="0"/>
          <w:numId w:val="34"/>
        </w:numPr>
        <w:rPr>
          <w:rFonts w:ascii="Arial" w:hAnsi="Arial" w:cs="Arial"/>
          <w:sz w:val="20"/>
          <w:szCs w:val="20"/>
          <w:lang w:val="en-US"/>
        </w:rPr>
      </w:pPr>
      <w:r w:rsidRPr="00793C56">
        <w:rPr>
          <w:rFonts w:ascii="Arial" w:hAnsi="Arial" w:cs="Arial"/>
          <w:sz w:val="20"/>
          <w:szCs w:val="20"/>
          <w:lang w:val="en-US"/>
        </w:rPr>
        <w:t xml:space="preserve">hazards, OH&amp;S </w:t>
      </w:r>
      <w:proofErr w:type="gramStart"/>
      <w:r w:rsidRPr="00793C56">
        <w:rPr>
          <w:rFonts w:ascii="Arial" w:hAnsi="Arial" w:cs="Arial"/>
          <w:sz w:val="20"/>
          <w:szCs w:val="20"/>
          <w:lang w:val="en-US"/>
        </w:rPr>
        <w:t>risks</w:t>
      </w:r>
      <w:proofErr w:type="gramEnd"/>
      <w:r w:rsidRPr="00793C56">
        <w:rPr>
          <w:rFonts w:ascii="Arial" w:hAnsi="Arial" w:cs="Arial"/>
          <w:sz w:val="20"/>
          <w:szCs w:val="20"/>
          <w:lang w:val="en-US"/>
        </w:rPr>
        <w:t xml:space="preserve"> and actions determined that are relevant to them</w:t>
      </w:r>
    </w:p>
    <w:p w14:paraId="1CA87D85" w14:textId="77777777" w:rsidR="00793C56" w:rsidRPr="00793C56" w:rsidRDefault="00793C56" w:rsidP="00793C56">
      <w:pPr>
        <w:numPr>
          <w:ilvl w:val="0"/>
          <w:numId w:val="34"/>
        </w:numPr>
        <w:rPr>
          <w:rFonts w:ascii="Arial" w:hAnsi="Arial" w:cs="Arial"/>
          <w:sz w:val="20"/>
          <w:szCs w:val="20"/>
          <w:lang w:val="en-US"/>
        </w:rPr>
      </w:pPr>
      <w:r w:rsidRPr="00793C56">
        <w:rPr>
          <w:rFonts w:ascii="Arial" w:hAnsi="Arial" w:cs="Arial"/>
          <w:sz w:val="20"/>
          <w:szCs w:val="20"/>
          <w:lang w:val="en-US"/>
        </w:rPr>
        <w:t xml:space="preserve">the ability to remove themselves from work situations that they consider present an imminent and </w:t>
      </w:r>
      <w:proofErr w:type="gramStart"/>
      <w:r w:rsidRPr="00793C56">
        <w:rPr>
          <w:rFonts w:ascii="Arial" w:hAnsi="Arial" w:cs="Arial"/>
          <w:sz w:val="20"/>
          <w:szCs w:val="20"/>
          <w:lang w:val="en-US"/>
        </w:rPr>
        <w:t>serious danger</w:t>
      </w:r>
      <w:proofErr w:type="gramEnd"/>
      <w:r w:rsidRPr="00793C56">
        <w:rPr>
          <w:rFonts w:ascii="Arial" w:hAnsi="Arial" w:cs="Arial"/>
          <w:sz w:val="20"/>
          <w:szCs w:val="20"/>
          <w:lang w:val="en-US"/>
        </w:rPr>
        <w:t xml:space="preserve"> to their life or health, as well as the arrangements for protecting them from undue consequences for doing so.</w:t>
      </w:r>
    </w:p>
    <w:p w14:paraId="79FCABAF"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Please refer the </w:t>
      </w:r>
      <w:r w:rsidRPr="00793C56">
        <w:rPr>
          <w:rFonts w:ascii="Arial" w:hAnsi="Arial" w:cs="Arial"/>
          <w:i/>
          <w:sz w:val="20"/>
          <w:szCs w:val="20"/>
          <w:lang w:val="en-US"/>
        </w:rPr>
        <w:t>‘Procedure for OH&amp;S Competence Evaluation and Training (HMR-H-M-PR-02)’</w:t>
      </w:r>
      <w:r w:rsidRPr="00793C56">
        <w:rPr>
          <w:rFonts w:ascii="Arial" w:hAnsi="Arial" w:cs="Arial"/>
          <w:sz w:val="20"/>
          <w:szCs w:val="20"/>
          <w:lang w:val="en-US"/>
        </w:rPr>
        <w:t xml:space="preserve"> for more details.</w:t>
      </w:r>
    </w:p>
    <w:p w14:paraId="6D535986" w14:textId="77777777" w:rsidR="00793C56" w:rsidRPr="00793C56" w:rsidRDefault="00793C56" w:rsidP="00793C56">
      <w:pPr>
        <w:rPr>
          <w:rFonts w:ascii="Arial" w:hAnsi="Arial" w:cs="Arial"/>
          <w:sz w:val="20"/>
          <w:szCs w:val="20"/>
          <w:lang w:val="en-US"/>
        </w:rPr>
      </w:pPr>
    </w:p>
    <w:p w14:paraId="319E5ABF" w14:textId="77777777" w:rsidR="00793C56" w:rsidRPr="00793C56" w:rsidRDefault="00793C56" w:rsidP="00793C56">
      <w:pPr>
        <w:rPr>
          <w:rFonts w:ascii="Arial" w:hAnsi="Arial" w:cs="Arial"/>
          <w:sz w:val="20"/>
          <w:szCs w:val="20"/>
          <w:u w:val="single"/>
          <w:lang w:val="en-US"/>
        </w:rPr>
      </w:pPr>
      <w:r w:rsidRPr="00793C56">
        <w:rPr>
          <w:rFonts w:ascii="Arial" w:hAnsi="Arial" w:cs="Arial"/>
          <w:b/>
          <w:bCs/>
          <w:sz w:val="20"/>
          <w:szCs w:val="20"/>
          <w:u w:val="single"/>
          <w:lang w:val="en-US"/>
        </w:rPr>
        <w:t>7.4 Communication</w:t>
      </w:r>
    </w:p>
    <w:p w14:paraId="2572DB47" w14:textId="6228610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Our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has already established, </w:t>
      </w:r>
      <w:proofErr w:type="gramStart"/>
      <w:r w:rsidRPr="00793C56">
        <w:rPr>
          <w:rFonts w:ascii="Arial" w:hAnsi="Arial" w:cs="Arial"/>
          <w:sz w:val="20"/>
          <w:szCs w:val="20"/>
          <w:lang w:val="en-US"/>
        </w:rPr>
        <w:t>implemented</w:t>
      </w:r>
      <w:proofErr w:type="gramEnd"/>
      <w:r w:rsidRPr="00793C56">
        <w:rPr>
          <w:rFonts w:ascii="Arial" w:hAnsi="Arial" w:cs="Arial"/>
          <w:sz w:val="20"/>
          <w:szCs w:val="20"/>
          <w:lang w:val="en-US"/>
        </w:rPr>
        <w:t xml:space="preserve"> and maintaining the processes needed for the internal and external communications relevant to the OH&amp;S management system.</w:t>
      </w:r>
    </w:p>
    <w:p w14:paraId="04E50DE0"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Please refer the </w:t>
      </w:r>
      <w:r w:rsidRPr="00793C56">
        <w:rPr>
          <w:rFonts w:ascii="Arial" w:hAnsi="Arial" w:cs="Arial"/>
          <w:i/>
          <w:sz w:val="20"/>
          <w:szCs w:val="20"/>
          <w:lang w:val="en-US"/>
        </w:rPr>
        <w:t xml:space="preserve">‘Procedure for Internal and External Communication (HMR-H-M-PR-04)’ </w:t>
      </w:r>
      <w:r w:rsidRPr="00793C56">
        <w:rPr>
          <w:rFonts w:ascii="Arial" w:hAnsi="Arial" w:cs="Arial"/>
          <w:sz w:val="20"/>
          <w:szCs w:val="20"/>
          <w:lang w:val="en-US"/>
        </w:rPr>
        <w:t>for more details.</w:t>
      </w:r>
    </w:p>
    <w:p w14:paraId="6251FF7F" w14:textId="77777777" w:rsidR="00793C56" w:rsidRPr="00793C56" w:rsidRDefault="00793C56" w:rsidP="00793C56">
      <w:pPr>
        <w:rPr>
          <w:rFonts w:ascii="Arial" w:hAnsi="Arial" w:cs="Arial"/>
          <w:b/>
          <w:bCs/>
          <w:sz w:val="20"/>
          <w:szCs w:val="20"/>
          <w:lang w:val="en-US"/>
        </w:rPr>
      </w:pPr>
    </w:p>
    <w:p w14:paraId="7EC3A305" w14:textId="77777777" w:rsidR="00793C56" w:rsidRPr="00793C56" w:rsidRDefault="00793C56" w:rsidP="00793C56">
      <w:pPr>
        <w:rPr>
          <w:rFonts w:ascii="Arial" w:hAnsi="Arial" w:cs="Arial"/>
          <w:sz w:val="20"/>
          <w:szCs w:val="20"/>
          <w:u w:val="single"/>
          <w:lang w:val="en-US"/>
        </w:rPr>
      </w:pPr>
      <w:r w:rsidRPr="00793C56">
        <w:rPr>
          <w:rFonts w:ascii="Arial" w:hAnsi="Arial" w:cs="Arial"/>
          <w:b/>
          <w:bCs/>
          <w:sz w:val="20"/>
          <w:szCs w:val="20"/>
          <w:u w:val="single"/>
          <w:lang w:val="en-US"/>
        </w:rPr>
        <w:t>7.5 Documented information</w:t>
      </w:r>
    </w:p>
    <w:p w14:paraId="0B566566" w14:textId="3F5DFB1E"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Our </w:t>
      </w:r>
      <w:proofErr w:type="spellStart"/>
      <w:r w:rsidR="0068390C">
        <w:rPr>
          <w:rFonts w:ascii="Arial" w:hAnsi="Arial" w:cs="Arial"/>
          <w:sz w:val="20"/>
          <w:szCs w:val="20"/>
          <w:lang w:val="en-US"/>
        </w:rPr>
        <w:t>organisation</w:t>
      </w:r>
      <w:r w:rsidRPr="00793C56">
        <w:rPr>
          <w:rFonts w:ascii="Arial" w:hAnsi="Arial" w:cs="Arial"/>
          <w:sz w:val="20"/>
          <w:szCs w:val="20"/>
          <w:lang w:val="en-US"/>
        </w:rPr>
        <w:t>’s</w:t>
      </w:r>
      <w:proofErr w:type="spellEnd"/>
      <w:r w:rsidRPr="00793C56">
        <w:rPr>
          <w:rFonts w:ascii="Arial" w:hAnsi="Arial" w:cs="Arial"/>
          <w:sz w:val="20"/>
          <w:szCs w:val="20"/>
          <w:lang w:val="en-US"/>
        </w:rPr>
        <w:t xml:space="preserve"> OH&amp;S management system includes:</w:t>
      </w:r>
    </w:p>
    <w:p w14:paraId="0C7CA5AB" w14:textId="77777777" w:rsidR="00793C56" w:rsidRPr="00793C56" w:rsidRDefault="00793C56" w:rsidP="00793C56">
      <w:pPr>
        <w:numPr>
          <w:ilvl w:val="0"/>
          <w:numId w:val="35"/>
        </w:numPr>
        <w:rPr>
          <w:rFonts w:ascii="Arial" w:hAnsi="Arial" w:cs="Arial"/>
          <w:sz w:val="20"/>
          <w:szCs w:val="20"/>
          <w:lang w:val="en-US"/>
        </w:rPr>
      </w:pPr>
      <w:r w:rsidRPr="00793C56">
        <w:rPr>
          <w:rFonts w:ascii="Arial" w:hAnsi="Arial" w:cs="Arial"/>
          <w:sz w:val="20"/>
          <w:szCs w:val="20"/>
          <w:lang w:val="en-US"/>
        </w:rPr>
        <w:t>documented information required by the ISO45001:2018 standard</w:t>
      </w:r>
    </w:p>
    <w:p w14:paraId="24EC39A9" w14:textId="6DA4980D" w:rsidR="00793C56" w:rsidRPr="00793C56" w:rsidRDefault="00793C56" w:rsidP="00793C56">
      <w:pPr>
        <w:numPr>
          <w:ilvl w:val="0"/>
          <w:numId w:val="35"/>
        </w:numPr>
        <w:rPr>
          <w:rFonts w:ascii="Arial" w:hAnsi="Arial" w:cs="Arial"/>
          <w:sz w:val="20"/>
          <w:szCs w:val="20"/>
          <w:lang w:val="en-US"/>
        </w:rPr>
      </w:pPr>
      <w:r w:rsidRPr="00793C56">
        <w:rPr>
          <w:rFonts w:ascii="Arial" w:hAnsi="Arial" w:cs="Arial"/>
          <w:sz w:val="20"/>
          <w:szCs w:val="20"/>
          <w:lang w:val="en-US"/>
        </w:rPr>
        <w:t xml:space="preserve">documented information determined by the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as being necessary for the effectiveness of the OH&amp;S management system.</w:t>
      </w:r>
    </w:p>
    <w:p w14:paraId="08F9F9F8"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The extent of documented information for the OH&amp;S management system is determined by:</w:t>
      </w:r>
    </w:p>
    <w:p w14:paraId="44B70ABC" w14:textId="27FDEEDE" w:rsidR="00793C56" w:rsidRPr="00793C56" w:rsidRDefault="00793C56" w:rsidP="00793C56">
      <w:pPr>
        <w:numPr>
          <w:ilvl w:val="0"/>
          <w:numId w:val="36"/>
        </w:numPr>
        <w:rPr>
          <w:rFonts w:ascii="Arial" w:hAnsi="Arial" w:cs="Arial"/>
          <w:sz w:val="20"/>
          <w:szCs w:val="20"/>
          <w:lang w:val="en-US"/>
        </w:rPr>
      </w:pPr>
      <w:r w:rsidRPr="00793C56">
        <w:rPr>
          <w:rFonts w:ascii="Arial" w:hAnsi="Arial" w:cs="Arial"/>
          <w:sz w:val="20"/>
          <w:szCs w:val="20"/>
          <w:lang w:val="en-US"/>
        </w:rPr>
        <w:t xml:space="preserve">the size of </w:t>
      </w:r>
      <w:proofErr w:type="spellStart"/>
      <w:r w:rsidR="0068390C">
        <w:rPr>
          <w:rFonts w:ascii="Arial" w:hAnsi="Arial" w:cs="Arial"/>
          <w:sz w:val="20"/>
          <w:szCs w:val="20"/>
          <w:lang w:val="en-US"/>
        </w:rPr>
        <w:t>organisation</w:t>
      </w:r>
      <w:proofErr w:type="spellEnd"/>
      <w:r w:rsidRPr="00793C56">
        <w:rPr>
          <w:rFonts w:ascii="Arial" w:hAnsi="Arial" w:cs="Arial"/>
          <w:sz w:val="20"/>
          <w:szCs w:val="20"/>
          <w:lang w:val="en-US"/>
        </w:rPr>
        <w:t xml:space="preserve"> and its type of activities, processes, </w:t>
      </w:r>
      <w:proofErr w:type="gramStart"/>
      <w:r w:rsidRPr="00793C56">
        <w:rPr>
          <w:rFonts w:ascii="Arial" w:hAnsi="Arial" w:cs="Arial"/>
          <w:sz w:val="20"/>
          <w:szCs w:val="20"/>
          <w:lang w:val="en-US"/>
        </w:rPr>
        <w:t>products</w:t>
      </w:r>
      <w:proofErr w:type="gramEnd"/>
      <w:r w:rsidRPr="00793C56">
        <w:rPr>
          <w:rFonts w:ascii="Arial" w:hAnsi="Arial" w:cs="Arial"/>
          <w:sz w:val="20"/>
          <w:szCs w:val="20"/>
          <w:lang w:val="en-US"/>
        </w:rPr>
        <w:t xml:space="preserve"> and services</w:t>
      </w:r>
    </w:p>
    <w:p w14:paraId="3D23AA62" w14:textId="77777777" w:rsidR="00793C56" w:rsidRPr="00793C56" w:rsidRDefault="00793C56" w:rsidP="00793C56">
      <w:pPr>
        <w:numPr>
          <w:ilvl w:val="0"/>
          <w:numId w:val="36"/>
        </w:numPr>
        <w:rPr>
          <w:rFonts w:ascii="Arial" w:hAnsi="Arial" w:cs="Arial"/>
          <w:sz w:val="20"/>
          <w:szCs w:val="20"/>
          <w:lang w:val="en-US"/>
        </w:rPr>
      </w:pPr>
      <w:r w:rsidRPr="00793C56">
        <w:rPr>
          <w:rFonts w:ascii="Arial" w:hAnsi="Arial" w:cs="Arial"/>
          <w:sz w:val="20"/>
          <w:szCs w:val="20"/>
          <w:lang w:val="en-US"/>
        </w:rPr>
        <w:t>the need to demonstrate fulfilment of legal requirements and other requirements</w:t>
      </w:r>
    </w:p>
    <w:p w14:paraId="1C4C5482" w14:textId="77777777" w:rsidR="00793C56" w:rsidRPr="00793C56" w:rsidRDefault="00793C56" w:rsidP="00793C56">
      <w:pPr>
        <w:numPr>
          <w:ilvl w:val="0"/>
          <w:numId w:val="36"/>
        </w:numPr>
        <w:rPr>
          <w:rFonts w:ascii="Arial" w:hAnsi="Arial" w:cs="Arial"/>
          <w:sz w:val="20"/>
          <w:szCs w:val="20"/>
          <w:lang w:val="en-US"/>
        </w:rPr>
      </w:pPr>
      <w:r w:rsidRPr="00793C56">
        <w:rPr>
          <w:rFonts w:ascii="Arial" w:hAnsi="Arial" w:cs="Arial"/>
          <w:sz w:val="20"/>
          <w:szCs w:val="20"/>
          <w:lang w:val="en-US"/>
        </w:rPr>
        <w:t>the complexity of processes and their interactions</w:t>
      </w:r>
    </w:p>
    <w:p w14:paraId="3752D013" w14:textId="77777777" w:rsidR="00793C56" w:rsidRPr="00793C56" w:rsidRDefault="00793C56" w:rsidP="00793C56">
      <w:pPr>
        <w:numPr>
          <w:ilvl w:val="0"/>
          <w:numId w:val="36"/>
        </w:numPr>
        <w:rPr>
          <w:rFonts w:ascii="Arial" w:hAnsi="Arial" w:cs="Arial"/>
          <w:sz w:val="20"/>
          <w:szCs w:val="20"/>
          <w:lang w:val="en-US"/>
        </w:rPr>
      </w:pPr>
      <w:r w:rsidRPr="00793C56">
        <w:rPr>
          <w:rFonts w:ascii="Arial" w:hAnsi="Arial" w:cs="Arial"/>
          <w:sz w:val="20"/>
          <w:szCs w:val="20"/>
          <w:lang w:val="en-US"/>
        </w:rPr>
        <w:t>the competence of workers.</w:t>
      </w:r>
    </w:p>
    <w:p w14:paraId="07CFE558" w14:textId="77777777" w:rsidR="00793C56" w:rsidRPr="00793C56" w:rsidRDefault="00793C56" w:rsidP="00793C56">
      <w:pPr>
        <w:rPr>
          <w:rFonts w:ascii="Arial" w:hAnsi="Arial" w:cs="Arial"/>
          <w:sz w:val="20"/>
          <w:szCs w:val="20"/>
          <w:lang w:val="en-US"/>
        </w:rPr>
      </w:pPr>
      <w:r w:rsidRPr="00793C56">
        <w:rPr>
          <w:rFonts w:ascii="Arial" w:hAnsi="Arial" w:cs="Arial"/>
          <w:sz w:val="20"/>
          <w:szCs w:val="20"/>
          <w:lang w:val="en-US"/>
        </w:rPr>
        <w:t xml:space="preserve">Please refer the </w:t>
      </w:r>
      <w:r w:rsidRPr="00793C56">
        <w:rPr>
          <w:rFonts w:ascii="Arial" w:hAnsi="Arial" w:cs="Arial"/>
          <w:i/>
          <w:sz w:val="20"/>
          <w:szCs w:val="20"/>
          <w:lang w:val="en-US"/>
        </w:rPr>
        <w:t xml:space="preserve">‘Procedure for Management of Documented Information (HMR-H-M-PR-17)’ </w:t>
      </w:r>
      <w:r w:rsidRPr="00793C56">
        <w:rPr>
          <w:rFonts w:ascii="Arial" w:hAnsi="Arial" w:cs="Arial"/>
          <w:sz w:val="20"/>
          <w:szCs w:val="20"/>
          <w:lang w:val="en-US"/>
        </w:rPr>
        <w:t>for more details.</w:t>
      </w:r>
    </w:p>
    <w:p w14:paraId="36252C48" w14:textId="77777777" w:rsidR="00793C56" w:rsidRPr="00793C56" w:rsidRDefault="00793C56" w:rsidP="00793C56">
      <w:pPr>
        <w:rPr>
          <w:rFonts w:ascii="Arial" w:hAnsi="Arial" w:cs="Arial"/>
          <w:sz w:val="20"/>
          <w:szCs w:val="20"/>
          <w:lang w:val="en-US"/>
        </w:rPr>
      </w:pPr>
    </w:p>
    <w:p w14:paraId="4455F82D" w14:textId="77777777" w:rsidR="002F24DA" w:rsidRPr="002F24DA" w:rsidRDefault="002F24DA" w:rsidP="002F24DA">
      <w:pPr>
        <w:rPr>
          <w:rFonts w:ascii="Arial" w:hAnsi="Arial" w:cs="Arial"/>
          <w:sz w:val="20"/>
          <w:szCs w:val="20"/>
          <w:u w:val="single"/>
          <w:lang w:val="en-US"/>
        </w:rPr>
      </w:pPr>
      <w:r w:rsidRPr="002F24DA">
        <w:rPr>
          <w:rFonts w:ascii="Arial" w:hAnsi="Arial" w:cs="Arial"/>
          <w:b/>
          <w:bCs/>
          <w:sz w:val="20"/>
          <w:szCs w:val="20"/>
          <w:u w:val="single"/>
          <w:lang w:val="en-US"/>
        </w:rPr>
        <w:lastRenderedPageBreak/>
        <w:t>8.1 Operational planning and control</w:t>
      </w:r>
    </w:p>
    <w:p w14:paraId="7FA506C3" w14:textId="77777777" w:rsidR="002F24DA" w:rsidRPr="002F24DA" w:rsidRDefault="002F24DA" w:rsidP="002F24DA">
      <w:pPr>
        <w:rPr>
          <w:rFonts w:ascii="Arial" w:hAnsi="Arial" w:cs="Arial"/>
          <w:sz w:val="20"/>
          <w:szCs w:val="20"/>
          <w:u w:val="single"/>
          <w:lang w:val="en-US"/>
        </w:rPr>
      </w:pPr>
      <w:r w:rsidRPr="002F24DA">
        <w:rPr>
          <w:rFonts w:ascii="Arial" w:hAnsi="Arial" w:cs="Arial"/>
          <w:b/>
          <w:bCs/>
          <w:sz w:val="20"/>
          <w:szCs w:val="20"/>
          <w:u w:val="single"/>
          <w:lang w:val="en-US"/>
        </w:rPr>
        <w:t>8.1.1 General</w:t>
      </w:r>
    </w:p>
    <w:p w14:paraId="47AC8DCB" w14:textId="4056E007"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 xml:space="preserve">The </w:t>
      </w:r>
      <w:proofErr w:type="spellStart"/>
      <w:r w:rsidR="0068390C">
        <w:rPr>
          <w:rFonts w:ascii="Arial" w:hAnsi="Arial" w:cs="Arial"/>
          <w:sz w:val="20"/>
          <w:szCs w:val="20"/>
          <w:lang w:val="en-US"/>
        </w:rPr>
        <w:t>organisation</w:t>
      </w:r>
      <w:proofErr w:type="spellEnd"/>
      <w:r w:rsidRPr="002F24DA">
        <w:rPr>
          <w:rFonts w:ascii="Arial" w:hAnsi="Arial" w:cs="Arial"/>
          <w:sz w:val="20"/>
          <w:szCs w:val="20"/>
          <w:lang w:val="en-US"/>
        </w:rPr>
        <w:t xml:space="preserve"> has already planned, implemented, controlling and </w:t>
      </w:r>
      <w:proofErr w:type="gramStart"/>
      <w:r w:rsidRPr="002F24DA">
        <w:rPr>
          <w:rFonts w:ascii="Arial" w:hAnsi="Arial" w:cs="Arial"/>
          <w:sz w:val="20"/>
          <w:szCs w:val="20"/>
          <w:lang w:val="en-US"/>
        </w:rPr>
        <w:t>maintaining  the</w:t>
      </w:r>
      <w:proofErr w:type="gramEnd"/>
      <w:r w:rsidRPr="002F24DA">
        <w:rPr>
          <w:rFonts w:ascii="Arial" w:hAnsi="Arial" w:cs="Arial"/>
          <w:sz w:val="20"/>
          <w:szCs w:val="20"/>
          <w:lang w:val="en-US"/>
        </w:rPr>
        <w:t xml:space="preserve"> processes needed to meet requirements of the OH&amp;S management system, and to implement the actions determined in planning stage (clause 6</w:t>
      </w:r>
      <w:r w:rsidRPr="002F24DA">
        <w:rPr>
          <w:rFonts w:ascii="Arial" w:hAnsi="Arial" w:cs="Arial"/>
          <w:sz w:val="20"/>
          <w:szCs w:val="20"/>
          <w:u w:val="single"/>
          <w:lang w:val="en-US"/>
        </w:rPr>
        <w:t>)</w:t>
      </w:r>
      <w:r w:rsidRPr="002F24DA">
        <w:rPr>
          <w:rFonts w:ascii="Arial" w:hAnsi="Arial" w:cs="Arial"/>
          <w:sz w:val="20"/>
          <w:szCs w:val="20"/>
          <w:lang w:val="en-US"/>
        </w:rPr>
        <w:t>, by:</w:t>
      </w:r>
    </w:p>
    <w:p w14:paraId="4259E16D" w14:textId="77777777" w:rsidR="002F24DA" w:rsidRPr="002F24DA" w:rsidRDefault="002F24DA" w:rsidP="002F24DA">
      <w:pPr>
        <w:numPr>
          <w:ilvl w:val="0"/>
          <w:numId w:val="37"/>
        </w:numPr>
        <w:rPr>
          <w:rFonts w:ascii="Arial" w:hAnsi="Arial" w:cs="Arial"/>
          <w:sz w:val="20"/>
          <w:szCs w:val="20"/>
          <w:lang w:val="en-US"/>
        </w:rPr>
      </w:pPr>
      <w:r w:rsidRPr="002F24DA">
        <w:rPr>
          <w:rFonts w:ascii="Arial" w:hAnsi="Arial" w:cs="Arial"/>
          <w:sz w:val="20"/>
          <w:szCs w:val="20"/>
          <w:lang w:val="en-US"/>
        </w:rPr>
        <w:t>establishing criteria for the processes</w:t>
      </w:r>
    </w:p>
    <w:p w14:paraId="0D29DF8D" w14:textId="77777777" w:rsidR="002F24DA" w:rsidRPr="002F24DA" w:rsidRDefault="002F24DA" w:rsidP="002F24DA">
      <w:pPr>
        <w:numPr>
          <w:ilvl w:val="0"/>
          <w:numId w:val="37"/>
        </w:numPr>
        <w:rPr>
          <w:rFonts w:ascii="Arial" w:hAnsi="Arial" w:cs="Arial"/>
          <w:sz w:val="20"/>
          <w:szCs w:val="20"/>
          <w:lang w:val="en-US"/>
        </w:rPr>
      </w:pPr>
      <w:r w:rsidRPr="002F24DA">
        <w:rPr>
          <w:rFonts w:ascii="Arial" w:hAnsi="Arial" w:cs="Arial"/>
          <w:sz w:val="20"/>
          <w:szCs w:val="20"/>
          <w:lang w:val="en-US"/>
        </w:rPr>
        <w:t xml:space="preserve"> implementing control of the processes in accordance with the criteria</w:t>
      </w:r>
    </w:p>
    <w:p w14:paraId="1A71EC9B" w14:textId="77777777" w:rsidR="002F24DA" w:rsidRPr="002F24DA" w:rsidRDefault="002F24DA" w:rsidP="002F24DA">
      <w:pPr>
        <w:numPr>
          <w:ilvl w:val="0"/>
          <w:numId w:val="37"/>
        </w:numPr>
        <w:rPr>
          <w:rFonts w:ascii="Arial" w:hAnsi="Arial" w:cs="Arial"/>
          <w:sz w:val="20"/>
          <w:szCs w:val="20"/>
          <w:lang w:val="en-US"/>
        </w:rPr>
      </w:pPr>
      <w:r w:rsidRPr="002F24DA">
        <w:rPr>
          <w:rFonts w:ascii="Arial" w:hAnsi="Arial" w:cs="Arial"/>
          <w:sz w:val="20"/>
          <w:szCs w:val="20"/>
          <w:lang w:val="en-US"/>
        </w:rPr>
        <w:t>maintaining and retaining documented information to the extent necessary to have confidence that the processes have been carried out as planned</w:t>
      </w:r>
    </w:p>
    <w:p w14:paraId="1F8EBB9F" w14:textId="77777777" w:rsidR="002F24DA" w:rsidRPr="002F24DA" w:rsidRDefault="002F24DA" w:rsidP="002F24DA">
      <w:pPr>
        <w:numPr>
          <w:ilvl w:val="0"/>
          <w:numId w:val="37"/>
        </w:numPr>
        <w:rPr>
          <w:rFonts w:ascii="Arial" w:hAnsi="Arial" w:cs="Arial"/>
          <w:sz w:val="20"/>
          <w:szCs w:val="20"/>
          <w:lang w:val="en-US"/>
        </w:rPr>
      </w:pPr>
      <w:r w:rsidRPr="002F24DA">
        <w:rPr>
          <w:rFonts w:ascii="Arial" w:hAnsi="Arial" w:cs="Arial"/>
          <w:sz w:val="20"/>
          <w:szCs w:val="20"/>
          <w:lang w:val="en-US"/>
        </w:rPr>
        <w:t>adapting work to workers.</w:t>
      </w:r>
    </w:p>
    <w:p w14:paraId="0F9EB2AC" w14:textId="77777777"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Please refer the ‘</w:t>
      </w:r>
      <w:r w:rsidRPr="002F24DA">
        <w:rPr>
          <w:rFonts w:ascii="Arial" w:hAnsi="Arial" w:cs="Arial"/>
          <w:i/>
          <w:sz w:val="20"/>
          <w:szCs w:val="20"/>
          <w:lang w:val="en-US"/>
        </w:rPr>
        <w:t>Procedure for Operational Planning and Control (HMR-H-M-PR-07)’</w:t>
      </w:r>
      <w:r w:rsidRPr="002F24DA">
        <w:rPr>
          <w:rFonts w:ascii="Arial" w:hAnsi="Arial" w:cs="Arial"/>
          <w:sz w:val="20"/>
          <w:szCs w:val="20"/>
          <w:lang w:val="en-US"/>
        </w:rPr>
        <w:t xml:space="preserve"> for details.</w:t>
      </w:r>
    </w:p>
    <w:p w14:paraId="563924C9" w14:textId="77777777" w:rsidR="002F24DA" w:rsidRPr="002F24DA" w:rsidRDefault="002F24DA" w:rsidP="002F24DA">
      <w:pPr>
        <w:rPr>
          <w:rFonts w:ascii="Arial" w:hAnsi="Arial" w:cs="Arial"/>
          <w:sz w:val="20"/>
          <w:szCs w:val="20"/>
          <w:lang w:val="en-US"/>
        </w:rPr>
      </w:pPr>
    </w:p>
    <w:p w14:paraId="6945049D" w14:textId="77777777" w:rsidR="002F24DA" w:rsidRPr="002F24DA" w:rsidRDefault="002F24DA" w:rsidP="002F24DA">
      <w:pPr>
        <w:rPr>
          <w:rFonts w:ascii="Arial" w:hAnsi="Arial" w:cs="Arial"/>
          <w:sz w:val="20"/>
          <w:szCs w:val="20"/>
          <w:u w:val="single"/>
          <w:lang w:val="en-US"/>
        </w:rPr>
      </w:pPr>
      <w:r w:rsidRPr="002F24DA">
        <w:rPr>
          <w:rFonts w:ascii="Arial" w:hAnsi="Arial" w:cs="Arial"/>
          <w:b/>
          <w:bCs/>
          <w:sz w:val="20"/>
          <w:szCs w:val="20"/>
          <w:u w:val="single"/>
          <w:lang w:val="en-US"/>
        </w:rPr>
        <w:t>8.1.2 Eliminating hazards and reducing OH&amp;S risks</w:t>
      </w:r>
    </w:p>
    <w:p w14:paraId="796C91A2" w14:textId="46C81070"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 xml:space="preserve">The </w:t>
      </w:r>
      <w:proofErr w:type="spellStart"/>
      <w:r w:rsidR="0068390C">
        <w:rPr>
          <w:rFonts w:ascii="Arial" w:hAnsi="Arial" w:cs="Arial"/>
          <w:sz w:val="20"/>
          <w:szCs w:val="20"/>
          <w:lang w:val="en-US"/>
        </w:rPr>
        <w:t>organisation</w:t>
      </w:r>
      <w:proofErr w:type="spellEnd"/>
      <w:r w:rsidRPr="002F24DA">
        <w:rPr>
          <w:rFonts w:ascii="Arial" w:hAnsi="Arial" w:cs="Arial"/>
          <w:sz w:val="20"/>
          <w:szCs w:val="20"/>
          <w:lang w:val="en-US"/>
        </w:rPr>
        <w:t xml:space="preserve"> has established, </w:t>
      </w:r>
      <w:proofErr w:type="gramStart"/>
      <w:r w:rsidRPr="002F24DA">
        <w:rPr>
          <w:rFonts w:ascii="Arial" w:hAnsi="Arial" w:cs="Arial"/>
          <w:sz w:val="20"/>
          <w:szCs w:val="20"/>
          <w:lang w:val="en-US"/>
        </w:rPr>
        <w:t>implemented</w:t>
      </w:r>
      <w:proofErr w:type="gramEnd"/>
      <w:r w:rsidRPr="002F24DA">
        <w:rPr>
          <w:rFonts w:ascii="Arial" w:hAnsi="Arial" w:cs="Arial"/>
          <w:sz w:val="20"/>
          <w:szCs w:val="20"/>
          <w:lang w:val="en-US"/>
        </w:rPr>
        <w:t xml:space="preserve"> and maintaining processes for the elimination of hazards and reduction of OH&amp;S risks using the following hierarchy of controls:</w:t>
      </w:r>
    </w:p>
    <w:p w14:paraId="2A43C7DF" w14:textId="77777777" w:rsidR="002F24DA" w:rsidRPr="002F24DA" w:rsidRDefault="002F24DA" w:rsidP="002F24DA">
      <w:pPr>
        <w:numPr>
          <w:ilvl w:val="0"/>
          <w:numId w:val="38"/>
        </w:numPr>
        <w:rPr>
          <w:rFonts w:ascii="Arial" w:hAnsi="Arial" w:cs="Arial"/>
          <w:sz w:val="20"/>
          <w:szCs w:val="20"/>
          <w:lang w:val="en-US"/>
        </w:rPr>
      </w:pPr>
      <w:r w:rsidRPr="002F24DA">
        <w:rPr>
          <w:rFonts w:ascii="Arial" w:hAnsi="Arial" w:cs="Arial"/>
          <w:sz w:val="20"/>
          <w:szCs w:val="20"/>
          <w:lang w:val="en-US"/>
        </w:rPr>
        <w:t>eliminate the hazard</w:t>
      </w:r>
    </w:p>
    <w:p w14:paraId="05576CB7" w14:textId="77777777" w:rsidR="002F24DA" w:rsidRPr="002F24DA" w:rsidRDefault="002F24DA" w:rsidP="002F24DA">
      <w:pPr>
        <w:numPr>
          <w:ilvl w:val="0"/>
          <w:numId w:val="38"/>
        </w:numPr>
        <w:rPr>
          <w:rFonts w:ascii="Arial" w:hAnsi="Arial" w:cs="Arial"/>
          <w:sz w:val="20"/>
          <w:szCs w:val="20"/>
          <w:lang w:val="en-US"/>
        </w:rPr>
      </w:pPr>
      <w:r w:rsidRPr="002F24DA">
        <w:rPr>
          <w:rFonts w:ascii="Arial" w:hAnsi="Arial" w:cs="Arial"/>
          <w:sz w:val="20"/>
          <w:szCs w:val="20"/>
          <w:lang w:val="en-US"/>
        </w:rPr>
        <w:t xml:space="preserve">substitute with less hazardous processes, operations, </w:t>
      </w:r>
      <w:proofErr w:type="gramStart"/>
      <w:r w:rsidRPr="002F24DA">
        <w:rPr>
          <w:rFonts w:ascii="Arial" w:hAnsi="Arial" w:cs="Arial"/>
          <w:sz w:val="20"/>
          <w:szCs w:val="20"/>
          <w:lang w:val="en-US"/>
        </w:rPr>
        <w:t>materials</w:t>
      </w:r>
      <w:proofErr w:type="gramEnd"/>
      <w:r w:rsidRPr="002F24DA">
        <w:rPr>
          <w:rFonts w:ascii="Arial" w:hAnsi="Arial" w:cs="Arial"/>
          <w:sz w:val="20"/>
          <w:szCs w:val="20"/>
          <w:lang w:val="en-US"/>
        </w:rPr>
        <w:t xml:space="preserve"> or equipment</w:t>
      </w:r>
    </w:p>
    <w:p w14:paraId="05F24C86" w14:textId="119359B1" w:rsidR="002F24DA" w:rsidRPr="002F24DA" w:rsidRDefault="002F24DA" w:rsidP="002F24DA">
      <w:pPr>
        <w:numPr>
          <w:ilvl w:val="0"/>
          <w:numId w:val="38"/>
        </w:numPr>
        <w:rPr>
          <w:rFonts w:ascii="Arial" w:hAnsi="Arial" w:cs="Arial"/>
          <w:sz w:val="20"/>
          <w:szCs w:val="20"/>
          <w:lang w:val="en-US"/>
        </w:rPr>
      </w:pPr>
      <w:r w:rsidRPr="002F24DA">
        <w:rPr>
          <w:rFonts w:ascii="Arial" w:hAnsi="Arial" w:cs="Arial"/>
          <w:sz w:val="20"/>
          <w:szCs w:val="20"/>
          <w:lang w:val="en-US"/>
        </w:rPr>
        <w:t xml:space="preserve">use engineering controls and </w:t>
      </w:r>
      <w:proofErr w:type="spellStart"/>
      <w:r w:rsidRPr="002F24DA">
        <w:rPr>
          <w:rFonts w:ascii="Arial" w:hAnsi="Arial" w:cs="Arial"/>
          <w:sz w:val="20"/>
          <w:szCs w:val="20"/>
          <w:lang w:val="en-US"/>
        </w:rPr>
        <w:t>re</w:t>
      </w:r>
      <w:r w:rsidR="0068390C">
        <w:rPr>
          <w:rFonts w:ascii="Arial" w:hAnsi="Arial" w:cs="Arial"/>
          <w:sz w:val="20"/>
          <w:szCs w:val="20"/>
          <w:lang w:val="en-US"/>
        </w:rPr>
        <w:t>organisation</w:t>
      </w:r>
      <w:proofErr w:type="spellEnd"/>
      <w:r w:rsidRPr="002F24DA">
        <w:rPr>
          <w:rFonts w:ascii="Arial" w:hAnsi="Arial" w:cs="Arial"/>
          <w:sz w:val="20"/>
          <w:szCs w:val="20"/>
          <w:lang w:val="en-US"/>
        </w:rPr>
        <w:t xml:space="preserve"> of work</w:t>
      </w:r>
    </w:p>
    <w:p w14:paraId="3B6E7251" w14:textId="77777777" w:rsidR="002F24DA" w:rsidRPr="002F24DA" w:rsidRDefault="002F24DA" w:rsidP="002F24DA">
      <w:pPr>
        <w:numPr>
          <w:ilvl w:val="0"/>
          <w:numId w:val="38"/>
        </w:numPr>
        <w:rPr>
          <w:rFonts w:ascii="Arial" w:hAnsi="Arial" w:cs="Arial"/>
          <w:sz w:val="20"/>
          <w:szCs w:val="20"/>
          <w:lang w:val="en-US"/>
        </w:rPr>
      </w:pPr>
      <w:r w:rsidRPr="002F24DA">
        <w:rPr>
          <w:rFonts w:ascii="Arial" w:hAnsi="Arial" w:cs="Arial"/>
          <w:sz w:val="20"/>
          <w:szCs w:val="20"/>
          <w:lang w:val="en-US"/>
        </w:rPr>
        <w:t>use administrative controls, including training</w:t>
      </w:r>
    </w:p>
    <w:p w14:paraId="17246BC3" w14:textId="77777777" w:rsidR="002F24DA" w:rsidRPr="002F24DA" w:rsidRDefault="002F24DA" w:rsidP="002F24DA">
      <w:pPr>
        <w:numPr>
          <w:ilvl w:val="0"/>
          <w:numId w:val="38"/>
        </w:numPr>
        <w:rPr>
          <w:rFonts w:ascii="Arial" w:hAnsi="Arial" w:cs="Arial"/>
          <w:sz w:val="20"/>
          <w:szCs w:val="20"/>
          <w:lang w:val="en-US"/>
        </w:rPr>
      </w:pPr>
      <w:r w:rsidRPr="002F24DA">
        <w:rPr>
          <w:rFonts w:ascii="Arial" w:hAnsi="Arial" w:cs="Arial"/>
          <w:sz w:val="20"/>
          <w:szCs w:val="20"/>
          <w:lang w:val="en-US"/>
        </w:rPr>
        <w:t>use adequate personal protective equipment.</w:t>
      </w:r>
    </w:p>
    <w:p w14:paraId="19E3A6B5" w14:textId="77777777"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 xml:space="preserve">Please refer the </w:t>
      </w:r>
      <w:r w:rsidRPr="002F24DA">
        <w:rPr>
          <w:rFonts w:ascii="Arial" w:hAnsi="Arial" w:cs="Arial"/>
          <w:i/>
          <w:sz w:val="20"/>
          <w:szCs w:val="20"/>
          <w:lang w:val="en-US"/>
        </w:rPr>
        <w:t>‘Procedure for Eliminating Hazards and Reducing OH&amp;S Risks (HMR-H-M-PR-08)’</w:t>
      </w:r>
      <w:r w:rsidRPr="002F24DA">
        <w:rPr>
          <w:rFonts w:ascii="Arial" w:hAnsi="Arial" w:cs="Arial"/>
          <w:sz w:val="20"/>
          <w:szCs w:val="20"/>
          <w:lang w:val="en-US"/>
        </w:rPr>
        <w:t xml:space="preserve"> for details.</w:t>
      </w:r>
    </w:p>
    <w:p w14:paraId="76E717F4" w14:textId="77777777" w:rsidR="002F24DA" w:rsidRDefault="002F24DA" w:rsidP="002F24DA">
      <w:pPr>
        <w:rPr>
          <w:rFonts w:ascii="Arial" w:hAnsi="Arial" w:cs="Arial"/>
          <w:b/>
          <w:bCs/>
          <w:sz w:val="20"/>
          <w:szCs w:val="20"/>
          <w:u w:val="single"/>
          <w:lang w:val="en-US"/>
        </w:rPr>
      </w:pPr>
    </w:p>
    <w:p w14:paraId="797BD4D0" w14:textId="77777777" w:rsidR="002F24DA" w:rsidRDefault="002F24DA" w:rsidP="002F24DA">
      <w:pPr>
        <w:rPr>
          <w:rFonts w:ascii="Arial" w:hAnsi="Arial" w:cs="Arial"/>
          <w:b/>
          <w:bCs/>
          <w:sz w:val="20"/>
          <w:szCs w:val="20"/>
          <w:u w:val="single"/>
          <w:lang w:val="en-US"/>
        </w:rPr>
      </w:pPr>
    </w:p>
    <w:p w14:paraId="7EA38E92" w14:textId="77777777" w:rsidR="002F24DA" w:rsidRDefault="002F24DA" w:rsidP="002F24DA">
      <w:pPr>
        <w:rPr>
          <w:rFonts w:ascii="Arial" w:hAnsi="Arial" w:cs="Arial"/>
          <w:b/>
          <w:bCs/>
          <w:sz w:val="20"/>
          <w:szCs w:val="20"/>
          <w:u w:val="single"/>
          <w:lang w:val="en-US"/>
        </w:rPr>
      </w:pPr>
    </w:p>
    <w:p w14:paraId="42A50BA6" w14:textId="77777777" w:rsidR="002F24DA" w:rsidRDefault="002F24DA" w:rsidP="002F24DA">
      <w:pPr>
        <w:rPr>
          <w:rFonts w:ascii="Arial" w:hAnsi="Arial" w:cs="Arial"/>
          <w:b/>
          <w:bCs/>
          <w:sz w:val="20"/>
          <w:szCs w:val="20"/>
          <w:u w:val="single"/>
          <w:lang w:val="en-US"/>
        </w:rPr>
      </w:pPr>
    </w:p>
    <w:p w14:paraId="7456A3C1" w14:textId="77777777" w:rsidR="002F24DA" w:rsidRDefault="002F24DA" w:rsidP="002F24DA">
      <w:pPr>
        <w:rPr>
          <w:rFonts w:ascii="Arial" w:hAnsi="Arial" w:cs="Arial"/>
          <w:b/>
          <w:bCs/>
          <w:sz w:val="20"/>
          <w:szCs w:val="20"/>
          <w:u w:val="single"/>
          <w:lang w:val="en-US"/>
        </w:rPr>
      </w:pPr>
    </w:p>
    <w:p w14:paraId="1E1787D5" w14:textId="77777777" w:rsidR="002F24DA" w:rsidRDefault="002F24DA" w:rsidP="002F24DA">
      <w:pPr>
        <w:rPr>
          <w:rFonts w:ascii="Arial" w:hAnsi="Arial" w:cs="Arial"/>
          <w:b/>
          <w:bCs/>
          <w:sz w:val="20"/>
          <w:szCs w:val="20"/>
          <w:u w:val="single"/>
          <w:lang w:val="en-US"/>
        </w:rPr>
      </w:pPr>
    </w:p>
    <w:p w14:paraId="54878ADF" w14:textId="77777777" w:rsidR="002F24DA" w:rsidRDefault="002F24DA" w:rsidP="002F24DA">
      <w:pPr>
        <w:rPr>
          <w:rFonts w:ascii="Arial" w:hAnsi="Arial" w:cs="Arial"/>
          <w:b/>
          <w:bCs/>
          <w:sz w:val="20"/>
          <w:szCs w:val="20"/>
          <w:u w:val="single"/>
          <w:lang w:val="en-US"/>
        </w:rPr>
      </w:pPr>
    </w:p>
    <w:p w14:paraId="41D9C2E8" w14:textId="77777777" w:rsidR="002F24DA" w:rsidRDefault="002F24DA" w:rsidP="002F24DA">
      <w:pPr>
        <w:rPr>
          <w:rFonts w:ascii="Arial" w:hAnsi="Arial" w:cs="Arial"/>
          <w:b/>
          <w:bCs/>
          <w:sz w:val="20"/>
          <w:szCs w:val="20"/>
          <w:u w:val="single"/>
          <w:lang w:val="en-US"/>
        </w:rPr>
      </w:pPr>
    </w:p>
    <w:p w14:paraId="41DA3C62" w14:textId="77777777" w:rsidR="002F24DA" w:rsidRDefault="002F24DA" w:rsidP="002F24DA">
      <w:pPr>
        <w:rPr>
          <w:rFonts w:ascii="Arial" w:hAnsi="Arial" w:cs="Arial"/>
          <w:b/>
          <w:bCs/>
          <w:sz w:val="20"/>
          <w:szCs w:val="20"/>
          <w:u w:val="single"/>
          <w:lang w:val="en-US"/>
        </w:rPr>
      </w:pPr>
    </w:p>
    <w:p w14:paraId="2205571F" w14:textId="77777777" w:rsidR="002F24DA" w:rsidRDefault="002F24DA" w:rsidP="002F24DA">
      <w:pPr>
        <w:rPr>
          <w:rFonts w:ascii="Arial" w:hAnsi="Arial" w:cs="Arial"/>
          <w:b/>
          <w:bCs/>
          <w:sz w:val="20"/>
          <w:szCs w:val="20"/>
          <w:u w:val="single"/>
          <w:lang w:val="en-US"/>
        </w:rPr>
      </w:pPr>
    </w:p>
    <w:p w14:paraId="22CE533A" w14:textId="6C4B5B95" w:rsidR="002F24DA" w:rsidRPr="002F24DA" w:rsidRDefault="002F24DA" w:rsidP="002F24DA">
      <w:pPr>
        <w:rPr>
          <w:rFonts w:ascii="Arial" w:hAnsi="Arial" w:cs="Arial"/>
          <w:sz w:val="20"/>
          <w:szCs w:val="20"/>
          <w:u w:val="single"/>
          <w:lang w:val="en-US"/>
        </w:rPr>
      </w:pPr>
      <w:r w:rsidRPr="002F24DA">
        <w:rPr>
          <w:rFonts w:ascii="Arial" w:hAnsi="Arial" w:cs="Arial"/>
          <w:b/>
          <w:bCs/>
          <w:sz w:val="20"/>
          <w:szCs w:val="20"/>
          <w:u w:val="single"/>
          <w:lang w:val="en-US"/>
        </w:rPr>
        <w:lastRenderedPageBreak/>
        <w:t>8.1.3 Management of change</w:t>
      </w:r>
    </w:p>
    <w:p w14:paraId="34C5B75B" w14:textId="49E9BB93"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 xml:space="preserve">Our </w:t>
      </w:r>
      <w:proofErr w:type="spellStart"/>
      <w:r w:rsidR="0068390C">
        <w:rPr>
          <w:rFonts w:ascii="Arial" w:hAnsi="Arial" w:cs="Arial"/>
          <w:sz w:val="20"/>
          <w:szCs w:val="20"/>
          <w:lang w:val="en-US"/>
        </w:rPr>
        <w:t>organisation</w:t>
      </w:r>
      <w:proofErr w:type="spellEnd"/>
      <w:r w:rsidRPr="002F24DA">
        <w:rPr>
          <w:rFonts w:ascii="Arial" w:hAnsi="Arial" w:cs="Arial"/>
          <w:sz w:val="20"/>
          <w:szCs w:val="20"/>
          <w:lang w:val="en-US"/>
        </w:rPr>
        <w:t xml:space="preserve"> has already established processes for the implementation and control of planned temporary and permanent changes that impact OH&amp;S performance, including:</w:t>
      </w:r>
    </w:p>
    <w:p w14:paraId="53E134F7" w14:textId="77777777"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 xml:space="preserve">a) new products, services and processes, or changes to existing products, </w:t>
      </w:r>
      <w:proofErr w:type="gramStart"/>
      <w:r w:rsidRPr="002F24DA">
        <w:rPr>
          <w:rFonts w:ascii="Arial" w:hAnsi="Arial" w:cs="Arial"/>
          <w:sz w:val="20"/>
          <w:szCs w:val="20"/>
          <w:lang w:val="en-US"/>
        </w:rPr>
        <w:t>services</w:t>
      </w:r>
      <w:proofErr w:type="gramEnd"/>
      <w:r w:rsidRPr="002F24DA">
        <w:rPr>
          <w:rFonts w:ascii="Arial" w:hAnsi="Arial" w:cs="Arial"/>
          <w:sz w:val="20"/>
          <w:szCs w:val="20"/>
          <w:lang w:val="en-US"/>
        </w:rPr>
        <w:t xml:space="preserve"> and processes, including:</w:t>
      </w:r>
    </w:p>
    <w:p w14:paraId="01B9CD90" w14:textId="77777777" w:rsidR="002F24DA" w:rsidRPr="002F24DA" w:rsidRDefault="002F24DA" w:rsidP="002F24DA">
      <w:pPr>
        <w:ind w:left="720"/>
        <w:rPr>
          <w:rFonts w:ascii="Arial" w:hAnsi="Arial" w:cs="Arial"/>
          <w:sz w:val="20"/>
          <w:szCs w:val="20"/>
          <w:lang w:val="en-US"/>
        </w:rPr>
      </w:pPr>
      <w:r w:rsidRPr="002F24DA">
        <w:rPr>
          <w:rFonts w:ascii="Arial" w:hAnsi="Arial" w:cs="Arial"/>
          <w:sz w:val="20"/>
          <w:szCs w:val="20"/>
          <w:lang w:val="en-US"/>
        </w:rPr>
        <w:t>-  workplace locations and surroundings</w:t>
      </w:r>
    </w:p>
    <w:p w14:paraId="500FBB05" w14:textId="3F421D23" w:rsidR="002F24DA" w:rsidRPr="002F24DA" w:rsidRDefault="002F24DA" w:rsidP="002F24DA">
      <w:pPr>
        <w:ind w:left="720"/>
        <w:rPr>
          <w:rFonts w:ascii="Arial" w:hAnsi="Arial" w:cs="Arial"/>
          <w:sz w:val="20"/>
          <w:szCs w:val="20"/>
          <w:lang w:val="en-US"/>
        </w:rPr>
      </w:pPr>
      <w:r w:rsidRPr="002F24DA">
        <w:rPr>
          <w:rFonts w:ascii="Arial" w:hAnsi="Arial" w:cs="Arial"/>
          <w:sz w:val="20"/>
          <w:szCs w:val="20"/>
          <w:lang w:val="en-US"/>
        </w:rPr>
        <w:t xml:space="preserve">- work </w:t>
      </w:r>
      <w:proofErr w:type="spellStart"/>
      <w:r w:rsidR="0068390C">
        <w:rPr>
          <w:rFonts w:ascii="Arial" w:hAnsi="Arial" w:cs="Arial"/>
          <w:sz w:val="20"/>
          <w:szCs w:val="20"/>
          <w:lang w:val="en-US"/>
        </w:rPr>
        <w:t>organisation</w:t>
      </w:r>
      <w:proofErr w:type="spellEnd"/>
    </w:p>
    <w:p w14:paraId="06868105" w14:textId="77777777" w:rsidR="002F24DA" w:rsidRPr="002F24DA" w:rsidRDefault="002F24DA" w:rsidP="002F24DA">
      <w:pPr>
        <w:ind w:left="720"/>
        <w:rPr>
          <w:rFonts w:ascii="Arial" w:hAnsi="Arial" w:cs="Arial"/>
          <w:sz w:val="20"/>
          <w:szCs w:val="20"/>
          <w:lang w:val="en-US"/>
        </w:rPr>
      </w:pPr>
      <w:r w:rsidRPr="002F24DA">
        <w:rPr>
          <w:rFonts w:ascii="Arial" w:hAnsi="Arial" w:cs="Arial"/>
          <w:sz w:val="20"/>
          <w:szCs w:val="20"/>
          <w:lang w:val="en-US"/>
        </w:rPr>
        <w:t>- working conditions</w:t>
      </w:r>
    </w:p>
    <w:p w14:paraId="71104AE5" w14:textId="77777777" w:rsidR="002F24DA" w:rsidRPr="002F24DA" w:rsidRDefault="002F24DA" w:rsidP="002F24DA">
      <w:pPr>
        <w:ind w:left="720"/>
        <w:rPr>
          <w:rFonts w:ascii="Arial" w:hAnsi="Arial" w:cs="Arial"/>
          <w:sz w:val="20"/>
          <w:szCs w:val="20"/>
          <w:lang w:val="en-US"/>
        </w:rPr>
      </w:pPr>
      <w:r w:rsidRPr="002F24DA">
        <w:rPr>
          <w:rFonts w:ascii="Arial" w:hAnsi="Arial" w:cs="Arial"/>
          <w:sz w:val="20"/>
          <w:szCs w:val="20"/>
          <w:lang w:val="en-US"/>
        </w:rPr>
        <w:t>- equipment</w:t>
      </w:r>
    </w:p>
    <w:p w14:paraId="1916283B" w14:textId="77777777" w:rsidR="002F24DA" w:rsidRPr="002F24DA" w:rsidRDefault="002F24DA" w:rsidP="002F24DA">
      <w:pPr>
        <w:ind w:left="720"/>
        <w:rPr>
          <w:rFonts w:ascii="Arial" w:hAnsi="Arial" w:cs="Arial"/>
          <w:sz w:val="20"/>
          <w:szCs w:val="20"/>
          <w:lang w:val="en-US"/>
        </w:rPr>
      </w:pPr>
      <w:r w:rsidRPr="002F24DA">
        <w:rPr>
          <w:rFonts w:ascii="Arial" w:hAnsi="Arial" w:cs="Arial"/>
          <w:sz w:val="20"/>
          <w:szCs w:val="20"/>
          <w:lang w:val="en-US"/>
        </w:rPr>
        <w:t>- work force</w:t>
      </w:r>
    </w:p>
    <w:p w14:paraId="02122EC9" w14:textId="77777777"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b) changes to legal requirements and other requirements</w:t>
      </w:r>
    </w:p>
    <w:p w14:paraId="0E999636" w14:textId="77777777"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c) changes in knowledge or information about hazards and OH&amp;S risks</w:t>
      </w:r>
    </w:p>
    <w:p w14:paraId="35244A25" w14:textId="77777777"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d) developments in knowledge and technology.</w:t>
      </w:r>
    </w:p>
    <w:p w14:paraId="657CEB7B" w14:textId="3DEFB240"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 xml:space="preserve">The </w:t>
      </w:r>
      <w:proofErr w:type="spellStart"/>
      <w:r w:rsidR="0068390C">
        <w:rPr>
          <w:rFonts w:ascii="Arial" w:hAnsi="Arial" w:cs="Arial"/>
          <w:sz w:val="20"/>
          <w:szCs w:val="20"/>
          <w:lang w:val="en-US"/>
        </w:rPr>
        <w:t>organisation</w:t>
      </w:r>
      <w:proofErr w:type="spellEnd"/>
      <w:r w:rsidRPr="002F24DA">
        <w:rPr>
          <w:rFonts w:ascii="Arial" w:hAnsi="Arial" w:cs="Arial"/>
          <w:sz w:val="20"/>
          <w:szCs w:val="20"/>
          <w:lang w:val="en-US"/>
        </w:rPr>
        <w:t xml:space="preserve"> would review the consequences of unintended changes, taking action to mitigate any adverse effects, as necessary.</w:t>
      </w:r>
    </w:p>
    <w:p w14:paraId="5CAC98B5" w14:textId="77777777"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 xml:space="preserve">Please refer the </w:t>
      </w:r>
      <w:r w:rsidRPr="002F24DA">
        <w:rPr>
          <w:rFonts w:ascii="Arial" w:hAnsi="Arial" w:cs="Arial"/>
          <w:i/>
          <w:sz w:val="20"/>
          <w:szCs w:val="20"/>
          <w:lang w:val="en-US"/>
        </w:rPr>
        <w:t>‘Procedure for Management of Change (HMR-H-M-PR-09)’</w:t>
      </w:r>
      <w:r w:rsidRPr="002F24DA">
        <w:rPr>
          <w:rFonts w:ascii="Arial" w:hAnsi="Arial" w:cs="Arial"/>
          <w:sz w:val="20"/>
          <w:szCs w:val="20"/>
          <w:lang w:val="en-US"/>
        </w:rPr>
        <w:t xml:space="preserve"> for details.</w:t>
      </w:r>
    </w:p>
    <w:p w14:paraId="646B2F31" w14:textId="77777777" w:rsidR="002F24DA" w:rsidRPr="002F24DA" w:rsidRDefault="002F24DA" w:rsidP="002F24DA">
      <w:pPr>
        <w:rPr>
          <w:rFonts w:ascii="Arial" w:hAnsi="Arial" w:cs="Arial"/>
          <w:b/>
          <w:bCs/>
          <w:sz w:val="20"/>
          <w:szCs w:val="20"/>
          <w:lang w:val="en-US"/>
        </w:rPr>
      </w:pPr>
    </w:p>
    <w:p w14:paraId="7EFE6A07" w14:textId="77777777" w:rsidR="002F24DA" w:rsidRPr="002F24DA" w:rsidRDefault="002F24DA" w:rsidP="002F24DA">
      <w:pPr>
        <w:rPr>
          <w:rFonts w:ascii="Arial" w:hAnsi="Arial" w:cs="Arial"/>
          <w:sz w:val="20"/>
          <w:szCs w:val="20"/>
          <w:u w:val="single"/>
          <w:lang w:val="en-US"/>
        </w:rPr>
      </w:pPr>
      <w:r w:rsidRPr="002F24DA">
        <w:rPr>
          <w:rFonts w:ascii="Arial" w:hAnsi="Arial" w:cs="Arial"/>
          <w:b/>
          <w:bCs/>
          <w:sz w:val="20"/>
          <w:szCs w:val="20"/>
          <w:u w:val="single"/>
          <w:lang w:val="en-US"/>
        </w:rPr>
        <w:t>8.1.4 Procurement</w:t>
      </w:r>
    </w:p>
    <w:p w14:paraId="21C1ED28" w14:textId="2AA309A9"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 xml:space="preserve">The </w:t>
      </w:r>
      <w:proofErr w:type="spellStart"/>
      <w:r w:rsidR="0068390C">
        <w:rPr>
          <w:rFonts w:ascii="Arial" w:hAnsi="Arial" w:cs="Arial"/>
          <w:sz w:val="20"/>
          <w:szCs w:val="20"/>
          <w:lang w:val="en-US"/>
        </w:rPr>
        <w:t>organisation</w:t>
      </w:r>
      <w:proofErr w:type="spellEnd"/>
      <w:r w:rsidRPr="002F24DA">
        <w:rPr>
          <w:rFonts w:ascii="Arial" w:hAnsi="Arial" w:cs="Arial"/>
          <w:sz w:val="20"/>
          <w:szCs w:val="20"/>
          <w:lang w:val="en-US"/>
        </w:rPr>
        <w:t xml:space="preserve"> has already established, </w:t>
      </w:r>
      <w:proofErr w:type="gramStart"/>
      <w:r w:rsidRPr="002F24DA">
        <w:rPr>
          <w:rFonts w:ascii="Arial" w:hAnsi="Arial" w:cs="Arial"/>
          <w:sz w:val="20"/>
          <w:szCs w:val="20"/>
          <w:lang w:val="en-US"/>
        </w:rPr>
        <w:t>implemented</w:t>
      </w:r>
      <w:proofErr w:type="gramEnd"/>
      <w:r w:rsidRPr="002F24DA">
        <w:rPr>
          <w:rFonts w:ascii="Arial" w:hAnsi="Arial" w:cs="Arial"/>
          <w:sz w:val="20"/>
          <w:szCs w:val="20"/>
          <w:lang w:val="en-US"/>
        </w:rPr>
        <w:t xml:space="preserve"> and maintaining the processes to control the procurement of products and services (primarily through its Quality management System) in order to ensure their conformity to its OH&amp;S management system.</w:t>
      </w:r>
    </w:p>
    <w:p w14:paraId="3BD2971C" w14:textId="77777777"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 xml:space="preserve">The controls are in place for contractors’ work as well as the processes operated through outsourcing. </w:t>
      </w:r>
    </w:p>
    <w:p w14:paraId="12ECDEE3" w14:textId="77777777"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 xml:space="preserve">Please refer the </w:t>
      </w:r>
      <w:r w:rsidRPr="002F24DA">
        <w:rPr>
          <w:rFonts w:ascii="Arial" w:hAnsi="Arial" w:cs="Arial"/>
          <w:i/>
          <w:sz w:val="20"/>
          <w:szCs w:val="20"/>
          <w:lang w:val="en-US"/>
        </w:rPr>
        <w:t>‘Procedure for Control of Procurement of Products and Services (HMR-H-M-PR-10)’</w:t>
      </w:r>
      <w:r w:rsidRPr="002F24DA">
        <w:rPr>
          <w:rFonts w:ascii="Arial" w:hAnsi="Arial" w:cs="Arial"/>
          <w:sz w:val="20"/>
          <w:szCs w:val="20"/>
          <w:lang w:val="en-US"/>
        </w:rPr>
        <w:t xml:space="preserve"> for details.</w:t>
      </w:r>
    </w:p>
    <w:p w14:paraId="242F6596" w14:textId="77777777" w:rsidR="002F24DA" w:rsidRPr="002F24DA" w:rsidRDefault="002F24DA" w:rsidP="002F24DA">
      <w:pPr>
        <w:rPr>
          <w:rFonts w:ascii="Arial" w:hAnsi="Arial" w:cs="Arial"/>
          <w:sz w:val="20"/>
          <w:szCs w:val="20"/>
          <w:lang w:val="en-US"/>
        </w:rPr>
      </w:pPr>
    </w:p>
    <w:p w14:paraId="14FADF70" w14:textId="77777777" w:rsidR="002F24DA" w:rsidRDefault="002F24DA" w:rsidP="002F24DA">
      <w:pPr>
        <w:rPr>
          <w:rFonts w:ascii="Arial" w:hAnsi="Arial" w:cs="Arial"/>
          <w:b/>
          <w:bCs/>
          <w:sz w:val="20"/>
          <w:szCs w:val="20"/>
          <w:u w:val="single"/>
          <w:lang w:val="en-US"/>
        </w:rPr>
      </w:pPr>
    </w:p>
    <w:p w14:paraId="666878F2" w14:textId="77777777" w:rsidR="002F24DA" w:rsidRDefault="002F24DA" w:rsidP="002F24DA">
      <w:pPr>
        <w:rPr>
          <w:rFonts w:ascii="Arial" w:hAnsi="Arial" w:cs="Arial"/>
          <w:b/>
          <w:bCs/>
          <w:sz w:val="20"/>
          <w:szCs w:val="20"/>
          <w:u w:val="single"/>
          <w:lang w:val="en-US"/>
        </w:rPr>
      </w:pPr>
    </w:p>
    <w:p w14:paraId="5801725E" w14:textId="77777777" w:rsidR="002F24DA" w:rsidRDefault="002F24DA" w:rsidP="002F24DA">
      <w:pPr>
        <w:rPr>
          <w:rFonts w:ascii="Arial" w:hAnsi="Arial" w:cs="Arial"/>
          <w:b/>
          <w:bCs/>
          <w:sz w:val="20"/>
          <w:szCs w:val="20"/>
          <w:u w:val="single"/>
          <w:lang w:val="en-US"/>
        </w:rPr>
      </w:pPr>
    </w:p>
    <w:p w14:paraId="2FA4A3D6" w14:textId="77777777" w:rsidR="002F24DA" w:rsidRDefault="002F24DA" w:rsidP="002F24DA">
      <w:pPr>
        <w:rPr>
          <w:rFonts w:ascii="Arial" w:hAnsi="Arial" w:cs="Arial"/>
          <w:b/>
          <w:bCs/>
          <w:sz w:val="20"/>
          <w:szCs w:val="20"/>
          <w:u w:val="single"/>
          <w:lang w:val="en-US"/>
        </w:rPr>
      </w:pPr>
    </w:p>
    <w:p w14:paraId="35E90BB3" w14:textId="77777777" w:rsidR="002F24DA" w:rsidRDefault="002F24DA" w:rsidP="002F24DA">
      <w:pPr>
        <w:rPr>
          <w:rFonts w:ascii="Arial" w:hAnsi="Arial" w:cs="Arial"/>
          <w:b/>
          <w:bCs/>
          <w:sz w:val="20"/>
          <w:szCs w:val="20"/>
          <w:u w:val="single"/>
          <w:lang w:val="en-US"/>
        </w:rPr>
      </w:pPr>
    </w:p>
    <w:p w14:paraId="717A7DDA" w14:textId="77777777" w:rsidR="002F24DA" w:rsidRDefault="002F24DA" w:rsidP="002F24DA">
      <w:pPr>
        <w:rPr>
          <w:rFonts w:ascii="Arial" w:hAnsi="Arial" w:cs="Arial"/>
          <w:b/>
          <w:bCs/>
          <w:sz w:val="20"/>
          <w:szCs w:val="20"/>
          <w:u w:val="single"/>
          <w:lang w:val="en-US"/>
        </w:rPr>
      </w:pPr>
    </w:p>
    <w:p w14:paraId="0CFD59A2" w14:textId="77777777" w:rsidR="002F24DA" w:rsidRDefault="002F24DA" w:rsidP="002F24DA">
      <w:pPr>
        <w:rPr>
          <w:rFonts w:ascii="Arial" w:hAnsi="Arial" w:cs="Arial"/>
          <w:b/>
          <w:bCs/>
          <w:sz w:val="20"/>
          <w:szCs w:val="20"/>
          <w:u w:val="single"/>
          <w:lang w:val="en-US"/>
        </w:rPr>
      </w:pPr>
    </w:p>
    <w:p w14:paraId="4958EB08" w14:textId="033B1766" w:rsidR="002F24DA" w:rsidRPr="002F24DA" w:rsidRDefault="002F24DA" w:rsidP="002F24DA">
      <w:pPr>
        <w:rPr>
          <w:rFonts w:ascii="Arial" w:hAnsi="Arial" w:cs="Arial"/>
          <w:sz w:val="20"/>
          <w:szCs w:val="20"/>
          <w:u w:val="single"/>
          <w:lang w:val="en-US"/>
        </w:rPr>
      </w:pPr>
      <w:r w:rsidRPr="002F24DA">
        <w:rPr>
          <w:rFonts w:ascii="Arial" w:hAnsi="Arial" w:cs="Arial"/>
          <w:b/>
          <w:bCs/>
          <w:sz w:val="20"/>
          <w:szCs w:val="20"/>
          <w:u w:val="single"/>
          <w:lang w:val="en-US"/>
        </w:rPr>
        <w:lastRenderedPageBreak/>
        <w:t>8.2 Emergency preparedness and response</w:t>
      </w:r>
    </w:p>
    <w:p w14:paraId="16894DFE" w14:textId="300FE791"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 xml:space="preserve">Our </w:t>
      </w:r>
      <w:proofErr w:type="spellStart"/>
      <w:r w:rsidR="0068390C">
        <w:rPr>
          <w:rFonts w:ascii="Arial" w:hAnsi="Arial" w:cs="Arial"/>
          <w:sz w:val="20"/>
          <w:szCs w:val="20"/>
          <w:lang w:val="en-US"/>
        </w:rPr>
        <w:t>organisation</w:t>
      </w:r>
      <w:proofErr w:type="spellEnd"/>
      <w:r w:rsidRPr="002F24DA">
        <w:rPr>
          <w:rFonts w:ascii="Arial" w:hAnsi="Arial" w:cs="Arial"/>
          <w:sz w:val="20"/>
          <w:szCs w:val="20"/>
          <w:lang w:val="en-US"/>
        </w:rPr>
        <w:t xml:space="preserve"> has already established, </w:t>
      </w:r>
      <w:proofErr w:type="gramStart"/>
      <w:r w:rsidRPr="002F24DA">
        <w:rPr>
          <w:rFonts w:ascii="Arial" w:hAnsi="Arial" w:cs="Arial"/>
          <w:sz w:val="20"/>
          <w:szCs w:val="20"/>
          <w:lang w:val="en-US"/>
        </w:rPr>
        <w:t>implemented</w:t>
      </w:r>
      <w:proofErr w:type="gramEnd"/>
      <w:r w:rsidRPr="002F24DA">
        <w:rPr>
          <w:rFonts w:ascii="Arial" w:hAnsi="Arial" w:cs="Arial"/>
          <w:sz w:val="20"/>
          <w:szCs w:val="20"/>
          <w:lang w:val="en-US"/>
        </w:rPr>
        <w:t xml:space="preserve"> and maintaining a process needed to prepare for and respond to potential emergency situations, including:</w:t>
      </w:r>
    </w:p>
    <w:p w14:paraId="09C55152" w14:textId="77777777" w:rsidR="002F24DA" w:rsidRPr="002F24DA" w:rsidRDefault="002F24DA" w:rsidP="002F24DA">
      <w:pPr>
        <w:numPr>
          <w:ilvl w:val="0"/>
          <w:numId w:val="39"/>
        </w:numPr>
        <w:rPr>
          <w:rFonts w:ascii="Arial" w:hAnsi="Arial" w:cs="Arial"/>
          <w:sz w:val="20"/>
          <w:szCs w:val="20"/>
          <w:lang w:val="en-US"/>
        </w:rPr>
      </w:pPr>
      <w:r w:rsidRPr="002F24DA">
        <w:rPr>
          <w:rFonts w:ascii="Arial" w:hAnsi="Arial" w:cs="Arial"/>
          <w:sz w:val="20"/>
          <w:szCs w:val="20"/>
          <w:lang w:val="en-US"/>
        </w:rPr>
        <w:t>establishing a planned response to emergency situations, including the provision of first aid</w:t>
      </w:r>
    </w:p>
    <w:p w14:paraId="71CD6850" w14:textId="77777777" w:rsidR="002F24DA" w:rsidRPr="002F24DA" w:rsidRDefault="002F24DA" w:rsidP="002F24DA">
      <w:pPr>
        <w:numPr>
          <w:ilvl w:val="0"/>
          <w:numId w:val="39"/>
        </w:numPr>
        <w:rPr>
          <w:rFonts w:ascii="Arial" w:hAnsi="Arial" w:cs="Arial"/>
          <w:sz w:val="20"/>
          <w:szCs w:val="20"/>
          <w:lang w:val="en-US"/>
        </w:rPr>
      </w:pPr>
      <w:r w:rsidRPr="002F24DA">
        <w:rPr>
          <w:rFonts w:ascii="Arial" w:hAnsi="Arial" w:cs="Arial"/>
          <w:sz w:val="20"/>
          <w:szCs w:val="20"/>
          <w:lang w:val="en-US"/>
        </w:rPr>
        <w:t>providing training for the planned response</w:t>
      </w:r>
    </w:p>
    <w:p w14:paraId="7027C7BC" w14:textId="77777777" w:rsidR="002F24DA" w:rsidRPr="002F24DA" w:rsidRDefault="002F24DA" w:rsidP="002F24DA">
      <w:pPr>
        <w:numPr>
          <w:ilvl w:val="0"/>
          <w:numId w:val="39"/>
        </w:numPr>
        <w:rPr>
          <w:rFonts w:ascii="Arial" w:hAnsi="Arial" w:cs="Arial"/>
          <w:sz w:val="20"/>
          <w:szCs w:val="20"/>
          <w:lang w:val="en-US"/>
        </w:rPr>
      </w:pPr>
      <w:r w:rsidRPr="002F24DA">
        <w:rPr>
          <w:rFonts w:ascii="Arial" w:hAnsi="Arial" w:cs="Arial"/>
          <w:sz w:val="20"/>
          <w:szCs w:val="20"/>
          <w:lang w:val="en-US"/>
        </w:rPr>
        <w:t>periodically testing and exercising the planned response capability</w:t>
      </w:r>
    </w:p>
    <w:p w14:paraId="41266F1C" w14:textId="77777777" w:rsidR="002F24DA" w:rsidRPr="002F24DA" w:rsidRDefault="002F24DA" w:rsidP="002F24DA">
      <w:pPr>
        <w:numPr>
          <w:ilvl w:val="0"/>
          <w:numId w:val="39"/>
        </w:numPr>
        <w:rPr>
          <w:rFonts w:ascii="Arial" w:hAnsi="Arial" w:cs="Arial"/>
          <w:sz w:val="20"/>
          <w:szCs w:val="20"/>
          <w:lang w:val="en-US"/>
        </w:rPr>
      </w:pPr>
      <w:r w:rsidRPr="002F24DA">
        <w:rPr>
          <w:rFonts w:ascii="Arial" w:hAnsi="Arial" w:cs="Arial"/>
          <w:sz w:val="20"/>
          <w:szCs w:val="20"/>
          <w:lang w:val="en-US"/>
        </w:rPr>
        <w:t>evaluating performance and, as necessary, revising the planned response, including after testing and</w:t>
      </w:r>
      <w:proofErr w:type="gramStart"/>
      <w:r w:rsidRPr="002F24DA">
        <w:rPr>
          <w:rFonts w:ascii="Arial" w:hAnsi="Arial" w:cs="Arial"/>
          <w:sz w:val="20"/>
          <w:szCs w:val="20"/>
          <w:lang w:val="en-US"/>
        </w:rPr>
        <w:t>, in particular, after</w:t>
      </w:r>
      <w:proofErr w:type="gramEnd"/>
      <w:r w:rsidRPr="002F24DA">
        <w:rPr>
          <w:rFonts w:ascii="Arial" w:hAnsi="Arial" w:cs="Arial"/>
          <w:sz w:val="20"/>
          <w:szCs w:val="20"/>
          <w:lang w:val="en-US"/>
        </w:rPr>
        <w:t xml:space="preserve"> the occurrence of emergency situations</w:t>
      </w:r>
    </w:p>
    <w:p w14:paraId="7A8149BA" w14:textId="77777777" w:rsidR="002F24DA" w:rsidRPr="002F24DA" w:rsidRDefault="002F24DA" w:rsidP="002F24DA">
      <w:pPr>
        <w:numPr>
          <w:ilvl w:val="0"/>
          <w:numId w:val="39"/>
        </w:numPr>
        <w:rPr>
          <w:rFonts w:ascii="Arial" w:hAnsi="Arial" w:cs="Arial"/>
          <w:sz w:val="20"/>
          <w:szCs w:val="20"/>
          <w:lang w:val="en-US"/>
        </w:rPr>
      </w:pPr>
      <w:r w:rsidRPr="002F24DA">
        <w:rPr>
          <w:rFonts w:ascii="Arial" w:hAnsi="Arial" w:cs="Arial"/>
          <w:sz w:val="20"/>
          <w:szCs w:val="20"/>
          <w:lang w:val="en-US"/>
        </w:rPr>
        <w:t>communicating and providing relevant information to all workers on their duties and responsibilities</w:t>
      </w:r>
    </w:p>
    <w:p w14:paraId="4CF66C7D" w14:textId="77777777" w:rsidR="002F24DA" w:rsidRPr="002F24DA" w:rsidRDefault="002F24DA" w:rsidP="002F24DA">
      <w:pPr>
        <w:numPr>
          <w:ilvl w:val="0"/>
          <w:numId w:val="39"/>
        </w:numPr>
        <w:rPr>
          <w:rFonts w:ascii="Arial" w:hAnsi="Arial" w:cs="Arial"/>
          <w:sz w:val="20"/>
          <w:szCs w:val="20"/>
          <w:lang w:val="en-US"/>
        </w:rPr>
      </w:pPr>
      <w:r w:rsidRPr="002F24DA">
        <w:rPr>
          <w:rFonts w:ascii="Arial" w:hAnsi="Arial" w:cs="Arial"/>
          <w:sz w:val="20"/>
          <w:szCs w:val="20"/>
          <w:lang w:val="en-US"/>
        </w:rPr>
        <w:t>communicating relevant information to contractors, visitors, emergency response services, government authorities and, as appropriate, the local community, and</w:t>
      </w:r>
    </w:p>
    <w:p w14:paraId="24ACE46F" w14:textId="77777777" w:rsidR="002F24DA" w:rsidRPr="002F24DA" w:rsidRDefault="002F24DA" w:rsidP="002F24DA">
      <w:pPr>
        <w:numPr>
          <w:ilvl w:val="0"/>
          <w:numId w:val="39"/>
        </w:numPr>
        <w:rPr>
          <w:rFonts w:ascii="Arial" w:hAnsi="Arial" w:cs="Arial"/>
          <w:sz w:val="20"/>
          <w:szCs w:val="20"/>
          <w:lang w:val="en-US"/>
        </w:rPr>
      </w:pPr>
      <w:proofErr w:type="gramStart"/>
      <w:r w:rsidRPr="002F24DA">
        <w:rPr>
          <w:rFonts w:ascii="Arial" w:hAnsi="Arial" w:cs="Arial"/>
          <w:sz w:val="20"/>
          <w:szCs w:val="20"/>
          <w:lang w:val="en-US"/>
        </w:rPr>
        <w:t>taking into account</w:t>
      </w:r>
      <w:proofErr w:type="gramEnd"/>
      <w:r w:rsidRPr="002F24DA">
        <w:rPr>
          <w:rFonts w:ascii="Arial" w:hAnsi="Arial" w:cs="Arial"/>
          <w:sz w:val="20"/>
          <w:szCs w:val="20"/>
          <w:lang w:val="en-US"/>
        </w:rPr>
        <w:t xml:space="preserve"> the needs and capabilities of all relevant interested parties and ensuring their involvement, as appropriate, in the development of the planned response.</w:t>
      </w:r>
    </w:p>
    <w:p w14:paraId="5D2AFC22" w14:textId="77777777"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 xml:space="preserve">Please refer the </w:t>
      </w:r>
      <w:r w:rsidRPr="002F24DA">
        <w:rPr>
          <w:rFonts w:ascii="Arial" w:hAnsi="Arial" w:cs="Arial"/>
          <w:i/>
          <w:sz w:val="20"/>
          <w:szCs w:val="20"/>
          <w:lang w:val="en-US"/>
        </w:rPr>
        <w:t>‘Procedure for Handling of Emergency Situations (HMR-H-M-PR-11)’</w:t>
      </w:r>
      <w:r w:rsidRPr="002F24DA">
        <w:rPr>
          <w:rFonts w:ascii="Arial" w:hAnsi="Arial" w:cs="Arial"/>
          <w:sz w:val="20"/>
          <w:szCs w:val="20"/>
          <w:lang w:val="en-US"/>
        </w:rPr>
        <w:t xml:space="preserve"> for details.</w:t>
      </w:r>
    </w:p>
    <w:p w14:paraId="2DE5D6F2" w14:textId="44C84D6E" w:rsidR="00793C56" w:rsidRDefault="00793C56" w:rsidP="00563C12">
      <w:pPr>
        <w:rPr>
          <w:rFonts w:ascii="Arial" w:hAnsi="Arial" w:cs="Arial"/>
          <w:sz w:val="20"/>
          <w:szCs w:val="20"/>
        </w:rPr>
      </w:pPr>
    </w:p>
    <w:p w14:paraId="064364C4" w14:textId="77777777" w:rsidR="002F24DA" w:rsidRPr="002F24DA" w:rsidRDefault="002F24DA" w:rsidP="002F24DA">
      <w:pPr>
        <w:rPr>
          <w:rFonts w:ascii="Arial" w:hAnsi="Arial" w:cs="Arial"/>
          <w:sz w:val="20"/>
          <w:szCs w:val="20"/>
          <w:u w:val="single"/>
          <w:lang w:val="en-US"/>
        </w:rPr>
      </w:pPr>
      <w:r w:rsidRPr="002F24DA">
        <w:rPr>
          <w:rFonts w:ascii="Arial" w:hAnsi="Arial" w:cs="Arial"/>
          <w:b/>
          <w:bCs/>
          <w:sz w:val="20"/>
          <w:szCs w:val="20"/>
          <w:u w:val="single"/>
          <w:lang w:val="en-US"/>
        </w:rPr>
        <w:t xml:space="preserve">9.1 Monitoring, measurement, </w:t>
      </w:r>
      <w:proofErr w:type="gramStart"/>
      <w:r w:rsidRPr="002F24DA">
        <w:rPr>
          <w:rFonts w:ascii="Arial" w:hAnsi="Arial" w:cs="Arial"/>
          <w:b/>
          <w:bCs/>
          <w:sz w:val="20"/>
          <w:szCs w:val="20"/>
          <w:u w:val="single"/>
          <w:lang w:val="en-US"/>
        </w:rPr>
        <w:t>analysis</w:t>
      </w:r>
      <w:proofErr w:type="gramEnd"/>
      <w:r w:rsidRPr="002F24DA">
        <w:rPr>
          <w:rFonts w:ascii="Arial" w:hAnsi="Arial" w:cs="Arial"/>
          <w:b/>
          <w:bCs/>
          <w:sz w:val="20"/>
          <w:szCs w:val="20"/>
          <w:u w:val="single"/>
          <w:lang w:val="en-US"/>
        </w:rPr>
        <w:t xml:space="preserve"> and performance evaluation</w:t>
      </w:r>
    </w:p>
    <w:p w14:paraId="7EC4FF4B" w14:textId="77777777" w:rsidR="002F24DA" w:rsidRPr="002F24DA" w:rsidRDefault="002F24DA" w:rsidP="002F24DA">
      <w:pPr>
        <w:rPr>
          <w:rFonts w:ascii="Arial" w:hAnsi="Arial" w:cs="Arial"/>
          <w:sz w:val="20"/>
          <w:szCs w:val="20"/>
          <w:u w:val="single"/>
          <w:lang w:val="en-US"/>
        </w:rPr>
      </w:pPr>
      <w:r w:rsidRPr="002F24DA">
        <w:rPr>
          <w:rFonts w:ascii="Arial" w:hAnsi="Arial" w:cs="Arial"/>
          <w:b/>
          <w:bCs/>
          <w:sz w:val="20"/>
          <w:szCs w:val="20"/>
          <w:u w:val="single"/>
          <w:lang w:val="en-US"/>
        </w:rPr>
        <w:t>9.1.1 General</w:t>
      </w:r>
    </w:p>
    <w:p w14:paraId="47A4199C" w14:textId="69F230AB"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 xml:space="preserve">Our </w:t>
      </w:r>
      <w:proofErr w:type="spellStart"/>
      <w:r w:rsidR="0068390C">
        <w:rPr>
          <w:rFonts w:ascii="Arial" w:hAnsi="Arial" w:cs="Arial"/>
          <w:sz w:val="20"/>
          <w:szCs w:val="20"/>
          <w:lang w:val="en-US"/>
        </w:rPr>
        <w:t>organisation</w:t>
      </w:r>
      <w:proofErr w:type="spellEnd"/>
      <w:r w:rsidRPr="002F24DA">
        <w:rPr>
          <w:rFonts w:ascii="Arial" w:hAnsi="Arial" w:cs="Arial"/>
          <w:sz w:val="20"/>
          <w:szCs w:val="20"/>
          <w:lang w:val="en-US"/>
        </w:rPr>
        <w:t xml:space="preserve"> has established, implemented and </w:t>
      </w:r>
      <w:proofErr w:type="gramStart"/>
      <w:r w:rsidRPr="002F24DA">
        <w:rPr>
          <w:rFonts w:ascii="Arial" w:hAnsi="Arial" w:cs="Arial"/>
          <w:sz w:val="20"/>
          <w:szCs w:val="20"/>
          <w:lang w:val="en-US"/>
        </w:rPr>
        <w:t>maintaining  processes</w:t>
      </w:r>
      <w:proofErr w:type="gramEnd"/>
      <w:r w:rsidRPr="002F24DA">
        <w:rPr>
          <w:rFonts w:ascii="Arial" w:hAnsi="Arial" w:cs="Arial"/>
          <w:sz w:val="20"/>
          <w:szCs w:val="20"/>
          <w:lang w:val="en-US"/>
        </w:rPr>
        <w:t xml:space="preserve"> for monitoring, measurement, analysis and performance evaluation.</w:t>
      </w:r>
    </w:p>
    <w:p w14:paraId="630D1EF6" w14:textId="77777777"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 xml:space="preserve">Please refer the </w:t>
      </w:r>
      <w:r w:rsidRPr="002F24DA">
        <w:rPr>
          <w:rFonts w:ascii="Arial" w:hAnsi="Arial" w:cs="Arial"/>
          <w:i/>
          <w:sz w:val="20"/>
          <w:szCs w:val="20"/>
          <w:lang w:val="en-US"/>
        </w:rPr>
        <w:t xml:space="preserve">‘Procedure for Monitoring, Measurement, Analysis and Evaluation (HMR-H-M-PR-12)’ </w:t>
      </w:r>
      <w:r w:rsidRPr="002F24DA">
        <w:rPr>
          <w:rFonts w:ascii="Arial" w:hAnsi="Arial" w:cs="Arial"/>
          <w:sz w:val="20"/>
          <w:szCs w:val="20"/>
          <w:lang w:val="en-US"/>
        </w:rPr>
        <w:t xml:space="preserve">and the </w:t>
      </w:r>
      <w:r w:rsidRPr="002F24DA">
        <w:rPr>
          <w:rFonts w:ascii="Arial" w:hAnsi="Arial" w:cs="Arial"/>
          <w:i/>
          <w:sz w:val="20"/>
          <w:szCs w:val="20"/>
          <w:lang w:val="en-US"/>
        </w:rPr>
        <w:t>‘Procedure for Maintenance and Calibration of Measuring Equipment (HMR-H-M-PR-13)’</w:t>
      </w:r>
      <w:r w:rsidRPr="002F24DA">
        <w:rPr>
          <w:rFonts w:ascii="Arial" w:hAnsi="Arial" w:cs="Arial"/>
          <w:sz w:val="20"/>
          <w:szCs w:val="20"/>
          <w:lang w:val="en-US"/>
        </w:rPr>
        <w:t xml:space="preserve"> for details.</w:t>
      </w:r>
    </w:p>
    <w:p w14:paraId="0969B0B1" w14:textId="77777777" w:rsidR="002F24DA" w:rsidRPr="002F24DA" w:rsidRDefault="002F24DA" w:rsidP="002F24DA">
      <w:pPr>
        <w:rPr>
          <w:rFonts w:ascii="Arial" w:hAnsi="Arial" w:cs="Arial"/>
          <w:b/>
          <w:bCs/>
          <w:sz w:val="20"/>
          <w:szCs w:val="20"/>
          <w:lang w:val="en-US"/>
        </w:rPr>
      </w:pPr>
    </w:p>
    <w:p w14:paraId="36AC2A4D" w14:textId="77777777" w:rsidR="002F24DA" w:rsidRPr="002F24DA" w:rsidRDefault="002F24DA" w:rsidP="002F24DA">
      <w:pPr>
        <w:rPr>
          <w:rFonts w:ascii="Arial" w:hAnsi="Arial" w:cs="Arial"/>
          <w:sz w:val="20"/>
          <w:szCs w:val="20"/>
          <w:u w:val="single"/>
          <w:lang w:val="en-US"/>
        </w:rPr>
      </w:pPr>
      <w:r w:rsidRPr="002F24DA">
        <w:rPr>
          <w:rFonts w:ascii="Arial" w:hAnsi="Arial" w:cs="Arial"/>
          <w:b/>
          <w:bCs/>
          <w:sz w:val="20"/>
          <w:szCs w:val="20"/>
          <w:u w:val="single"/>
          <w:lang w:val="en-US"/>
        </w:rPr>
        <w:t>9.1.2 Evaluation of compliance</w:t>
      </w:r>
    </w:p>
    <w:p w14:paraId="703F2A5A" w14:textId="7E68299E"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 xml:space="preserve">Our </w:t>
      </w:r>
      <w:proofErr w:type="spellStart"/>
      <w:r w:rsidR="0068390C">
        <w:rPr>
          <w:rFonts w:ascii="Arial" w:hAnsi="Arial" w:cs="Arial"/>
          <w:sz w:val="20"/>
          <w:szCs w:val="20"/>
          <w:lang w:val="en-US"/>
        </w:rPr>
        <w:t>organisation</w:t>
      </w:r>
      <w:proofErr w:type="spellEnd"/>
      <w:r w:rsidRPr="002F24DA">
        <w:rPr>
          <w:rFonts w:ascii="Arial" w:hAnsi="Arial" w:cs="Arial"/>
          <w:sz w:val="20"/>
          <w:szCs w:val="20"/>
          <w:lang w:val="en-US"/>
        </w:rPr>
        <w:t xml:space="preserve"> has also established, </w:t>
      </w:r>
      <w:proofErr w:type="gramStart"/>
      <w:r w:rsidRPr="002F24DA">
        <w:rPr>
          <w:rFonts w:ascii="Arial" w:hAnsi="Arial" w:cs="Arial"/>
          <w:sz w:val="20"/>
          <w:szCs w:val="20"/>
          <w:lang w:val="en-US"/>
        </w:rPr>
        <w:t>implemented</w:t>
      </w:r>
      <w:proofErr w:type="gramEnd"/>
      <w:r w:rsidRPr="002F24DA">
        <w:rPr>
          <w:rFonts w:ascii="Arial" w:hAnsi="Arial" w:cs="Arial"/>
          <w:sz w:val="20"/>
          <w:szCs w:val="20"/>
          <w:lang w:val="en-US"/>
        </w:rPr>
        <w:t xml:space="preserve"> and maintaining processes for evaluating compliance with legal requirements and other requirements.</w:t>
      </w:r>
    </w:p>
    <w:p w14:paraId="7A775ED1" w14:textId="77777777"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 xml:space="preserve">Please refer the </w:t>
      </w:r>
      <w:r w:rsidRPr="002F24DA">
        <w:rPr>
          <w:rFonts w:ascii="Arial" w:hAnsi="Arial" w:cs="Arial"/>
          <w:i/>
          <w:sz w:val="20"/>
          <w:szCs w:val="20"/>
          <w:lang w:val="en-US"/>
        </w:rPr>
        <w:t xml:space="preserve">‘Procedure for Determination and Compliance Evaluation of Legal and Other Requirements (HMR-H-M-PR-06)’ </w:t>
      </w:r>
      <w:r w:rsidRPr="002F24DA">
        <w:rPr>
          <w:rFonts w:ascii="Arial" w:hAnsi="Arial" w:cs="Arial"/>
          <w:sz w:val="20"/>
          <w:szCs w:val="20"/>
          <w:lang w:val="en-US"/>
        </w:rPr>
        <w:t>for details.</w:t>
      </w:r>
    </w:p>
    <w:p w14:paraId="507D7A73" w14:textId="77777777" w:rsidR="002F24DA" w:rsidRPr="002F24DA" w:rsidRDefault="002F24DA" w:rsidP="002F24DA">
      <w:pPr>
        <w:rPr>
          <w:rFonts w:ascii="Arial" w:hAnsi="Arial" w:cs="Arial"/>
          <w:sz w:val="20"/>
          <w:szCs w:val="20"/>
          <w:lang w:val="en-US"/>
        </w:rPr>
      </w:pPr>
    </w:p>
    <w:p w14:paraId="0C4059BE" w14:textId="77777777" w:rsidR="002F24DA" w:rsidRDefault="002F24DA" w:rsidP="002F24DA">
      <w:pPr>
        <w:rPr>
          <w:rFonts w:ascii="Arial" w:hAnsi="Arial" w:cs="Arial"/>
          <w:b/>
          <w:bCs/>
          <w:sz w:val="20"/>
          <w:szCs w:val="20"/>
          <w:u w:val="single"/>
          <w:lang w:val="en-US"/>
        </w:rPr>
      </w:pPr>
    </w:p>
    <w:p w14:paraId="1C81A10E" w14:textId="77777777" w:rsidR="002F24DA" w:rsidRDefault="002F24DA" w:rsidP="002F24DA">
      <w:pPr>
        <w:rPr>
          <w:rFonts w:ascii="Arial" w:hAnsi="Arial" w:cs="Arial"/>
          <w:b/>
          <w:bCs/>
          <w:sz w:val="20"/>
          <w:szCs w:val="20"/>
          <w:u w:val="single"/>
          <w:lang w:val="en-US"/>
        </w:rPr>
      </w:pPr>
    </w:p>
    <w:p w14:paraId="57A55D04" w14:textId="77777777" w:rsidR="002F24DA" w:rsidRDefault="002F24DA" w:rsidP="002F24DA">
      <w:pPr>
        <w:rPr>
          <w:rFonts w:ascii="Arial" w:hAnsi="Arial" w:cs="Arial"/>
          <w:b/>
          <w:bCs/>
          <w:sz w:val="20"/>
          <w:szCs w:val="20"/>
          <w:u w:val="single"/>
          <w:lang w:val="en-US"/>
        </w:rPr>
      </w:pPr>
    </w:p>
    <w:p w14:paraId="39C50150" w14:textId="77777777" w:rsidR="002F24DA" w:rsidRDefault="002F24DA" w:rsidP="002F24DA">
      <w:pPr>
        <w:rPr>
          <w:rFonts w:ascii="Arial" w:hAnsi="Arial" w:cs="Arial"/>
          <w:b/>
          <w:bCs/>
          <w:sz w:val="20"/>
          <w:szCs w:val="20"/>
          <w:u w:val="single"/>
          <w:lang w:val="en-US"/>
        </w:rPr>
      </w:pPr>
    </w:p>
    <w:p w14:paraId="78CF77CC" w14:textId="7DEE4B20" w:rsidR="002F24DA" w:rsidRPr="002F24DA" w:rsidRDefault="002F24DA" w:rsidP="002F24DA">
      <w:pPr>
        <w:rPr>
          <w:rFonts w:ascii="Arial" w:hAnsi="Arial" w:cs="Arial"/>
          <w:sz w:val="20"/>
          <w:szCs w:val="20"/>
          <w:u w:val="single"/>
          <w:lang w:val="en-US"/>
        </w:rPr>
      </w:pPr>
      <w:r w:rsidRPr="002F24DA">
        <w:rPr>
          <w:rFonts w:ascii="Arial" w:hAnsi="Arial" w:cs="Arial"/>
          <w:b/>
          <w:bCs/>
          <w:sz w:val="20"/>
          <w:szCs w:val="20"/>
          <w:u w:val="single"/>
          <w:lang w:val="en-US"/>
        </w:rPr>
        <w:lastRenderedPageBreak/>
        <w:t>9.2 Internal audit</w:t>
      </w:r>
    </w:p>
    <w:p w14:paraId="4077E676" w14:textId="77777777"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We conduct internal audits at planned intervals to provide information on whether the OHSMS …</w:t>
      </w:r>
    </w:p>
    <w:p w14:paraId="3B5B042D" w14:textId="24C7BFFD" w:rsidR="002F24DA" w:rsidRPr="002F24DA" w:rsidRDefault="002F24DA" w:rsidP="002F24DA">
      <w:pPr>
        <w:numPr>
          <w:ilvl w:val="0"/>
          <w:numId w:val="40"/>
        </w:numPr>
        <w:rPr>
          <w:rFonts w:ascii="Arial" w:hAnsi="Arial" w:cs="Arial"/>
          <w:sz w:val="20"/>
          <w:szCs w:val="20"/>
          <w:lang w:val="en-US"/>
        </w:rPr>
      </w:pPr>
      <w:r w:rsidRPr="002F24DA">
        <w:rPr>
          <w:rFonts w:ascii="Arial" w:hAnsi="Arial" w:cs="Arial"/>
          <w:sz w:val="20"/>
          <w:szCs w:val="20"/>
          <w:lang w:val="en-US"/>
        </w:rPr>
        <w:t xml:space="preserve">conforms to the </w:t>
      </w:r>
      <w:proofErr w:type="spellStart"/>
      <w:r w:rsidR="0068390C">
        <w:rPr>
          <w:rFonts w:ascii="Arial" w:hAnsi="Arial" w:cs="Arial"/>
          <w:sz w:val="20"/>
          <w:szCs w:val="20"/>
          <w:lang w:val="en-US"/>
        </w:rPr>
        <w:t>organisation</w:t>
      </w:r>
      <w:r w:rsidRPr="002F24DA">
        <w:rPr>
          <w:rFonts w:ascii="Arial" w:hAnsi="Arial" w:cs="Arial"/>
          <w:sz w:val="20"/>
          <w:szCs w:val="20"/>
          <w:lang w:val="en-US"/>
        </w:rPr>
        <w:t>’s</w:t>
      </w:r>
      <w:proofErr w:type="spellEnd"/>
      <w:r w:rsidRPr="002F24DA">
        <w:rPr>
          <w:rFonts w:ascii="Arial" w:hAnsi="Arial" w:cs="Arial"/>
          <w:sz w:val="20"/>
          <w:szCs w:val="20"/>
          <w:lang w:val="en-US"/>
        </w:rPr>
        <w:t xml:space="preserve"> own requirements for its OH&amp;S management system, including the OH&amp;S policy and OH&amp;S objectives </w:t>
      </w:r>
      <w:proofErr w:type="gramStart"/>
      <w:r w:rsidRPr="002F24DA">
        <w:rPr>
          <w:rFonts w:ascii="Arial" w:hAnsi="Arial" w:cs="Arial"/>
          <w:sz w:val="20"/>
          <w:szCs w:val="20"/>
          <w:lang w:val="en-US"/>
        </w:rPr>
        <w:t>and  the</w:t>
      </w:r>
      <w:proofErr w:type="gramEnd"/>
      <w:r w:rsidRPr="002F24DA">
        <w:rPr>
          <w:rFonts w:ascii="Arial" w:hAnsi="Arial" w:cs="Arial"/>
          <w:sz w:val="20"/>
          <w:szCs w:val="20"/>
          <w:lang w:val="en-US"/>
        </w:rPr>
        <w:t xml:space="preserve"> requirements of the ISO45001:2018 standard, and</w:t>
      </w:r>
    </w:p>
    <w:p w14:paraId="2DBBFE7A" w14:textId="77777777" w:rsidR="002F24DA" w:rsidRPr="002F24DA" w:rsidRDefault="002F24DA" w:rsidP="002F24DA">
      <w:pPr>
        <w:numPr>
          <w:ilvl w:val="0"/>
          <w:numId w:val="40"/>
        </w:numPr>
        <w:rPr>
          <w:rFonts w:ascii="Arial" w:hAnsi="Arial" w:cs="Arial"/>
          <w:sz w:val="20"/>
          <w:szCs w:val="20"/>
          <w:lang w:val="en-US"/>
        </w:rPr>
      </w:pPr>
      <w:r w:rsidRPr="002F24DA">
        <w:rPr>
          <w:rFonts w:ascii="Arial" w:hAnsi="Arial" w:cs="Arial"/>
          <w:sz w:val="20"/>
          <w:szCs w:val="20"/>
          <w:lang w:val="en-US"/>
        </w:rPr>
        <w:t>is effectively implemented and maintained.</w:t>
      </w:r>
    </w:p>
    <w:p w14:paraId="46F3DC92" w14:textId="77777777"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 xml:space="preserve">Please refer the </w:t>
      </w:r>
      <w:r w:rsidRPr="002F24DA">
        <w:rPr>
          <w:rFonts w:ascii="Arial" w:hAnsi="Arial" w:cs="Arial"/>
          <w:i/>
          <w:sz w:val="20"/>
          <w:szCs w:val="20"/>
          <w:lang w:val="en-US"/>
        </w:rPr>
        <w:t xml:space="preserve">‘Procedure for Internal OHSMS Audit (HMR-H-M-PR-14)’ </w:t>
      </w:r>
      <w:r w:rsidRPr="002F24DA">
        <w:rPr>
          <w:rFonts w:ascii="Arial" w:hAnsi="Arial" w:cs="Arial"/>
          <w:sz w:val="20"/>
          <w:szCs w:val="20"/>
          <w:lang w:val="en-US"/>
        </w:rPr>
        <w:t>for details.</w:t>
      </w:r>
    </w:p>
    <w:p w14:paraId="1461A36F" w14:textId="77777777" w:rsidR="002F24DA" w:rsidRPr="002F24DA" w:rsidRDefault="002F24DA" w:rsidP="002F24DA">
      <w:pPr>
        <w:rPr>
          <w:rFonts w:ascii="Arial" w:hAnsi="Arial" w:cs="Arial"/>
          <w:b/>
          <w:bCs/>
          <w:sz w:val="20"/>
          <w:szCs w:val="20"/>
          <w:lang w:val="en-US"/>
        </w:rPr>
      </w:pPr>
    </w:p>
    <w:p w14:paraId="00C79D5D" w14:textId="77777777" w:rsidR="002F24DA" w:rsidRPr="002F24DA" w:rsidRDefault="002F24DA" w:rsidP="002F24DA">
      <w:pPr>
        <w:rPr>
          <w:rFonts w:ascii="Arial" w:hAnsi="Arial" w:cs="Arial"/>
          <w:sz w:val="20"/>
          <w:szCs w:val="20"/>
          <w:u w:val="single"/>
          <w:lang w:val="en-US"/>
        </w:rPr>
      </w:pPr>
      <w:r w:rsidRPr="002F24DA">
        <w:rPr>
          <w:rFonts w:ascii="Arial" w:hAnsi="Arial" w:cs="Arial"/>
          <w:b/>
          <w:bCs/>
          <w:sz w:val="20"/>
          <w:szCs w:val="20"/>
          <w:u w:val="single"/>
          <w:lang w:val="en-US"/>
        </w:rPr>
        <w:t>9.3 Management review</w:t>
      </w:r>
    </w:p>
    <w:p w14:paraId="0631DCAC" w14:textId="5DB538D2"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 xml:space="preserve">The top management would review the </w:t>
      </w:r>
      <w:proofErr w:type="spellStart"/>
      <w:r w:rsidR="0068390C">
        <w:rPr>
          <w:rFonts w:ascii="Arial" w:hAnsi="Arial" w:cs="Arial"/>
          <w:sz w:val="20"/>
          <w:szCs w:val="20"/>
          <w:lang w:val="en-US"/>
        </w:rPr>
        <w:t>organisation</w:t>
      </w:r>
      <w:r w:rsidRPr="002F24DA">
        <w:rPr>
          <w:rFonts w:ascii="Arial" w:hAnsi="Arial" w:cs="Arial"/>
          <w:sz w:val="20"/>
          <w:szCs w:val="20"/>
          <w:lang w:val="en-US"/>
        </w:rPr>
        <w:t>’s</w:t>
      </w:r>
      <w:proofErr w:type="spellEnd"/>
      <w:r w:rsidRPr="002F24DA">
        <w:rPr>
          <w:rFonts w:ascii="Arial" w:hAnsi="Arial" w:cs="Arial"/>
          <w:sz w:val="20"/>
          <w:szCs w:val="20"/>
          <w:lang w:val="en-US"/>
        </w:rPr>
        <w:t xml:space="preserve"> OH&amp;S management system, at planned intervals, to ensure its continuing suitability, </w:t>
      </w:r>
      <w:proofErr w:type="gramStart"/>
      <w:r w:rsidRPr="002F24DA">
        <w:rPr>
          <w:rFonts w:ascii="Arial" w:hAnsi="Arial" w:cs="Arial"/>
          <w:sz w:val="20"/>
          <w:szCs w:val="20"/>
          <w:lang w:val="en-US"/>
        </w:rPr>
        <w:t>adequacy</w:t>
      </w:r>
      <w:proofErr w:type="gramEnd"/>
      <w:r w:rsidRPr="002F24DA">
        <w:rPr>
          <w:rFonts w:ascii="Arial" w:hAnsi="Arial" w:cs="Arial"/>
          <w:sz w:val="20"/>
          <w:szCs w:val="20"/>
          <w:lang w:val="en-US"/>
        </w:rPr>
        <w:t xml:space="preserve"> and effectiveness.</w:t>
      </w:r>
    </w:p>
    <w:p w14:paraId="7F97B7C3" w14:textId="06AD9370" w:rsidR="002F24DA" w:rsidRDefault="002F24DA" w:rsidP="002F24DA">
      <w:pPr>
        <w:rPr>
          <w:rFonts w:ascii="Arial" w:hAnsi="Arial" w:cs="Arial"/>
          <w:sz w:val="20"/>
          <w:szCs w:val="20"/>
          <w:lang w:val="en-US"/>
        </w:rPr>
      </w:pPr>
      <w:r w:rsidRPr="002F24DA">
        <w:rPr>
          <w:rFonts w:ascii="Arial" w:hAnsi="Arial" w:cs="Arial"/>
          <w:sz w:val="20"/>
          <w:szCs w:val="20"/>
          <w:lang w:val="en-US"/>
        </w:rPr>
        <w:t xml:space="preserve">Please refer the </w:t>
      </w:r>
      <w:r w:rsidRPr="002F24DA">
        <w:rPr>
          <w:rFonts w:ascii="Arial" w:hAnsi="Arial" w:cs="Arial"/>
          <w:i/>
          <w:sz w:val="20"/>
          <w:szCs w:val="20"/>
          <w:lang w:val="en-US"/>
        </w:rPr>
        <w:t xml:space="preserve">‘Procedure for OHSMS Planning and Management Review (HMR-H-M-PR-01)’ </w:t>
      </w:r>
      <w:r w:rsidRPr="002F24DA">
        <w:rPr>
          <w:rFonts w:ascii="Arial" w:hAnsi="Arial" w:cs="Arial"/>
          <w:sz w:val="20"/>
          <w:szCs w:val="20"/>
          <w:lang w:val="en-US"/>
        </w:rPr>
        <w:t>for details.</w:t>
      </w:r>
    </w:p>
    <w:p w14:paraId="4BFDDD52" w14:textId="65205E04" w:rsidR="002F24DA" w:rsidRDefault="002F24DA" w:rsidP="002F24DA">
      <w:pPr>
        <w:rPr>
          <w:rFonts w:ascii="Arial" w:hAnsi="Arial" w:cs="Arial"/>
          <w:sz w:val="20"/>
          <w:szCs w:val="20"/>
          <w:lang w:val="en-US"/>
        </w:rPr>
      </w:pPr>
    </w:p>
    <w:p w14:paraId="40FE31A0" w14:textId="77777777" w:rsidR="002F24DA" w:rsidRPr="002F24DA" w:rsidRDefault="002F24DA" w:rsidP="002F24DA">
      <w:pPr>
        <w:rPr>
          <w:rFonts w:ascii="Arial" w:hAnsi="Arial" w:cs="Arial"/>
          <w:sz w:val="20"/>
          <w:szCs w:val="20"/>
          <w:u w:val="single"/>
          <w:lang w:val="en-US"/>
        </w:rPr>
      </w:pPr>
      <w:r w:rsidRPr="002F24DA">
        <w:rPr>
          <w:rFonts w:ascii="Arial" w:hAnsi="Arial" w:cs="Arial"/>
          <w:b/>
          <w:bCs/>
          <w:sz w:val="20"/>
          <w:szCs w:val="20"/>
          <w:u w:val="single"/>
          <w:lang w:val="en-US"/>
        </w:rPr>
        <w:t>10.1 General</w:t>
      </w:r>
    </w:p>
    <w:p w14:paraId="2CBA9707" w14:textId="348DFEF0"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 xml:space="preserve">Our </w:t>
      </w:r>
      <w:proofErr w:type="spellStart"/>
      <w:r w:rsidR="0068390C">
        <w:rPr>
          <w:rFonts w:ascii="Arial" w:hAnsi="Arial" w:cs="Arial"/>
          <w:sz w:val="20"/>
          <w:szCs w:val="20"/>
          <w:lang w:val="en-US"/>
        </w:rPr>
        <w:t>organisation</w:t>
      </w:r>
      <w:proofErr w:type="spellEnd"/>
      <w:r w:rsidRPr="002F24DA">
        <w:rPr>
          <w:rFonts w:ascii="Arial" w:hAnsi="Arial" w:cs="Arial"/>
          <w:sz w:val="20"/>
          <w:szCs w:val="20"/>
          <w:lang w:val="en-US"/>
        </w:rPr>
        <w:t xml:space="preserve"> would determine opportunities for improvement (through performance evaluation, etc.) and implement necessary actions to achieve the intended outcomes of its OH&amp;S management system.</w:t>
      </w:r>
    </w:p>
    <w:p w14:paraId="07D4A373" w14:textId="77777777" w:rsidR="002F24DA" w:rsidRPr="002F24DA" w:rsidRDefault="002F24DA" w:rsidP="002F24DA">
      <w:pPr>
        <w:rPr>
          <w:rFonts w:ascii="Arial" w:hAnsi="Arial" w:cs="Arial"/>
          <w:sz w:val="20"/>
          <w:szCs w:val="20"/>
          <w:u w:val="single"/>
          <w:lang w:val="en-US"/>
        </w:rPr>
      </w:pPr>
      <w:r w:rsidRPr="002F24DA">
        <w:rPr>
          <w:rFonts w:ascii="Arial" w:hAnsi="Arial" w:cs="Arial"/>
          <w:b/>
          <w:bCs/>
          <w:sz w:val="20"/>
          <w:szCs w:val="20"/>
          <w:u w:val="single"/>
          <w:lang w:val="en-US"/>
        </w:rPr>
        <w:t xml:space="preserve">10.2 Incident, </w:t>
      </w:r>
      <w:proofErr w:type="gramStart"/>
      <w:r w:rsidRPr="002F24DA">
        <w:rPr>
          <w:rFonts w:ascii="Arial" w:hAnsi="Arial" w:cs="Arial"/>
          <w:b/>
          <w:bCs/>
          <w:sz w:val="20"/>
          <w:szCs w:val="20"/>
          <w:u w:val="single"/>
          <w:lang w:val="en-US"/>
        </w:rPr>
        <w:t>nonconformity</w:t>
      </w:r>
      <w:proofErr w:type="gramEnd"/>
      <w:r w:rsidRPr="002F24DA">
        <w:rPr>
          <w:rFonts w:ascii="Arial" w:hAnsi="Arial" w:cs="Arial"/>
          <w:b/>
          <w:bCs/>
          <w:sz w:val="20"/>
          <w:szCs w:val="20"/>
          <w:u w:val="single"/>
          <w:lang w:val="en-US"/>
        </w:rPr>
        <w:t xml:space="preserve"> and corrective action</w:t>
      </w:r>
    </w:p>
    <w:p w14:paraId="275F0A68" w14:textId="77777777"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 xml:space="preserve">We have established, </w:t>
      </w:r>
      <w:proofErr w:type="gramStart"/>
      <w:r w:rsidRPr="002F24DA">
        <w:rPr>
          <w:rFonts w:ascii="Arial" w:hAnsi="Arial" w:cs="Arial"/>
          <w:sz w:val="20"/>
          <w:szCs w:val="20"/>
          <w:lang w:val="en-US"/>
        </w:rPr>
        <w:t>implemented</w:t>
      </w:r>
      <w:proofErr w:type="gramEnd"/>
      <w:r w:rsidRPr="002F24DA">
        <w:rPr>
          <w:rFonts w:ascii="Arial" w:hAnsi="Arial" w:cs="Arial"/>
          <w:sz w:val="20"/>
          <w:szCs w:val="20"/>
          <w:lang w:val="en-US"/>
        </w:rPr>
        <w:t xml:space="preserve"> and maintaining processes, including reporting, investigating and taking action, to determine and manage incidents and nonconformities.</w:t>
      </w:r>
    </w:p>
    <w:p w14:paraId="32F4807A" w14:textId="77777777"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Corrective actions are chosen in such a way that they are appropriate to the effects or potential effects of the incidents or nonconformities encountered.</w:t>
      </w:r>
    </w:p>
    <w:p w14:paraId="147A4386" w14:textId="77777777"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 xml:space="preserve">Please refer the </w:t>
      </w:r>
      <w:r w:rsidRPr="002F24DA">
        <w:rPr>
          <w:rFonts w:ascii="Arial" w:hAnsi="Arial" w:cs="Arial"/>
          <w:i/>
          <w:sz w:val="20"/>
          <w:szCs w:val="20"/>
          <w:lang w:val="en-US"/>
        </w:rPr>
        <w:t>‘Procedure for Incident Investigation (HMR-H-M-PR-15)’</w:t>
      </w:r>
      <w:r w:rsidRPr="002F24DA">
        <w:rPr>
          <w:rFonts w:ascii="Arial" w:hAnsi="Arial" w:cs="Arial"/>
          <w:sz w:val="20"/>
          <w:szCs w:val="20"/>
          <w:lang w:val="en-US"/>
        </w:rPr>
        <w:t xml:space="preserve"> and the </w:t>
      </w:r>
      <w:r w:rsidRPr="002F24DA">
        <w:rPr>
          <w:rFonts w:ascii="Arial" w:hAnsi="Arial" w:cs="Arial"/>
          <w:i/>
          <w:sz w:val="20"/>
          <w:szCs w:val="20"/>
          <w:lang w:val="en-US"/>
        </w:rPr>
        <w:t>‘Procedure for Non-conformity Handling and Corrective Action (HMR-H-M-PR-16)’</w:t>
      </w:r>
      <w:r w:rsidRPr="002F24DA">
        <w:rPr>
          <w:rFonts w:ascii="Arial" w:hAnsi="Arial" w:cs="Arial"/>
          <w:sz w:val="20"/>
          <w:szCs w:val="20"/>
          <w:lang w:val="en-US"/>
        </w:rPr>
        <w:t xml:space="preserve"> for details.</w:t>
      </w:r>
    </w:p>
    <w:p w14:paraId="317D2B25" w14:textId="77777777" w:rsidR="002F24DA" w:rsidRPr="002F24DA" w:rsidRDefault="002F24DA" w:rsidP="002F24DA">
      <w:pPr>
        <w:rPr>
          <w:rFonts w:ascii="Arial" w:hAnsi="Arial" w:cs="Arial"/>
          <w:sz w:val="20"/>
          <w:szCs w:val="20"/>
          <w:lang w:val="en-US"/>
        </w:rPr>
      </w:pPr>
    </w:p>
    <w:p w14:paraId="29ECFE83" w14:textId="77777777" w:rsidR="002F24DA" w:rsidRPr="002F24DA" w:rsidRDefault="002F24DA" w:rsidP="002F24DA">
      <w:pPr>
        <w:rPr>
          <w:rFonts w:ascii="Arial" w:hAnsi="Arial" w:cs="Arial"/>
          <w:sz w:val="20"/>
          <w:szCs w:val="20"/>
          <w:u w:val="single"/>
          <w:lang w:val="en-US"/>
        </w:rPr>
      </w:pPr>
      <w:r w:rsidRPr="002F24DA">
        <w:rPr>
          <w:rFonts w:ascii="Arial" w:hAnsi="Arial" w:cs="Arial"/>
          <w:b/>
          <w:bCs/>
          <w:sz w:val="20"/>
          <w:szCs w:val="20"/>
          <w:u w:val="single"/>
          <w:lang w:val="en-US"/>
        </w:rPr>
        <w:t>10.3 Continual improvement</w:t>
      </w:r>
    </w:p>
    <w:p w14:paraId="2BA037D3" w14:textId="5162A0CA" w:rsidR="002F24DA" w:rsidRPr="002F24DA" w:rsidRDefault="002F24DA" w:rsidP="002F24DA">
      <w:pPr>
        <w:rPr>
          <w:rFonts w:ascii="Arial" w:hAnsi="Arial" w:cs="Arial"/>
          <w:sz w:val="20"/>
          <w:szCs w:val="20"/>
          <w:lang w:val="en-US"/>
        </w:rPr>
      </w:pPr>
      <w:r w:rsidRPr="002F24DA">
        <w:rPr>
          <w:rFonts w:ascii="Arial" w:hAnsi="Arial" w:cs="Arial"/>
          <w:sz w:val="20"/>
          <w:szCs w:val="20"/>
          <w:lang w:val="en-US"/>
        </w:rPr>
        <w:t xml:space="preserve">The </w:t>
      </w:r>
      <w:proofErr w:type="spellStart"/>
      <w:r w:rsidR="0068390C">
        <w:rPr>
          <w:rFonts w:ascii="Arial" w:hAnsi="Arial" w:cs="Arial"/>
          <w:sz w:val="20"/>
          <w:szCs w:val="20"/>
          <w:lang w:val="en-US"/>
        </w:rPr>
        <w:t>organisation</w:t>
      </w:r>
      <w:proofErr w:type="spellEnd"/>
      <w:r w:rsidRPr="002F24DA">
        <w:rPr>
          <w:rFonts w:ascii="Arial" w:hAnsi="Arial" w:cs="Arial"/>
          <w:sz w:val="20"/>
          <w:szCs w:val="20"/>
          <w:lang w:val="en-US"/>
        </w:rPr>
        <w:t xml:space="preserve"> would continually improve the suitability, </w:t>
      </w:r>
      <w:proofErr w:type="gramStart"/>
      <w:r w:rsidRPr="002F24DA">
        <w:rPr>
          <w:rFonts w:ascii="Arial" w:hAnsi="Arial" w:cs="Arial"/>
          <w:sz w:val="20"/>
          <w:szCs w:val="20"/>
          <w:lang w:val="en-US"/>
        </w:rPr>
        <w:t>adequacy</w:t>
      </w:r>
      <w:proofErr w:type="gramEnd"/>
      <w:r w:rsidRPr="002F24DA">
        <w:rPr>
          <w:rFonts w:ascii="Arial" w:hAnsi="Arial" w:cs="Arial"/>
          <w:sz w:val="20"/>
          <w:szCs w:val="20"/>
          <w:lang w:val="en-US"/>
        </w:rPr>
        <w:t xml:space="preserve"> and effectiveness of the OH&amp;S management system, by:</w:t>
      </w:r>
    </w:p>
    <w:p w14:paraId="262CFE11" w14:textId="77777777" w:rsidR="002F24DA" w:rsidRPr="002F24DA" w:rsidRDefault="002F24DA" w:rsidP="002F24DA">
      <w:pPr>
        <w:numPr>
          <w:ilvl w:val="0"/>
          <w:numId w:val="41"/>
        </w:numPr>
        <w:rPr>
          <w:rFonts w:ascii="Arial" w:hAnsi="Arial" w:cs="Arial"/>
          <w:sz w:val="20"/>
          <w:szCs w:val="20"/>
          <w:lang w:val="en-US"/>
        </w:rPr>
      </w:pPr>
      <w:r w:rsidRPr="002F24DA">
        <w:rPr>
          <w:rFonts w:ascii="Arial" w:hAnsi="Arial" w:cs="Arial"/>
          <w:sz w:val="20"/>
          <w:szCs w:val="20"/>
          <w:lang w:val="en-US"/>
        </w:rPr>
        <w:t>enhancing OH&amp;S performance</w:t>
      </w:r>
    </w:p>
    <w:p w14:paraId="271BABDE" w14:textId="77777777" w:rsidR="002F24DA" w:rsidRPr="002F24DA" w:rsidRDefault="002F24DA" w:rsidP="002F24DA">
      <w:pPr>
        <w:numPr>
          <w:ilvl w:val="0"/>
          <w:numId w:val="41"/>
        </w:numPr>
        <w:rPr>
          <w:rFonts w:ascii="Arial" w:hAnsi="Arial" w:cs="Arial"/>
          <w:sz w:val="20"/>
          <w:szCs w:val="20"/>
          <w:lang w:val="en-US"/>
        </w:rPr>
      </w:pPr>
      <w:r w:rsidRPr="002F24DA">
        <w:rPr>
          <w:rFonts w:ascii="Arial" w:hAnsi="Arial" w:cs="Arial"/>
          <w:sz w:val="20"/>
          <w:szCs w:val="20"/>
          <w:lang w:val="en-US"/>
        </w:rPr>
        <w:t>promoting a culture that supports an OH&amp;S management system</w:t>
      </w:r>
    </w:p>
    <w:p w14:paraId="6B9D2762" w14:textId="77777777" w:rsidR="002F24DA" w:rsidRPr="002F24DA" w:rsidRDefault="002F24DA" w:rsidP="002F24DA">
      <w:pPr>
        <w:numPr>
          <w:ilvl w:val="0"/>
          <w:numId w:val="41"/>
        </w:numPr>
        <w:rPr>
          <w:rFonts w:ascii="Arial" w:hAnsi="Arial" w:cs="Arial"/>
          <w:sz w:val="20"/>
          <w:szCs w:val="20"/>
          <w:lang w:val="en-US"/>
        </w:rPr>
      </w:pPr>
      <w:r w:rsidRPr="002F24DA">
        <w:rPr>
          <w:rFonts w:ascii="Arial" w:hAnsi="Arial" w:cs="Arial"/>
          <w:sz w:val="20"/>
          <w:szCs w:val="20"/>
          <w:lang w:val="en-US"/>
        </w:rPr>
        <w:t>promoting the participation of workers in implementing actions for the continual improvement of the OH&amp;S management system</w:t>
      </w:r>
    </w:p>
    <w:p w14:paraId="06FCBC3D" w14:textId="77777777" w:rsidR="002F24DA" w:rsidRPr="002F24DA" w:rsidRDefault="002F24DA" w:rsidP="002F24DA">
      <w:pPr>
        <w:numPr>
          <w:ilvl w:val="0"/>
          <w:numId w:val="41"/>
        </w:numPr>
        <w:rPr>
          <w:rFonts w:ascii="Arial" w:hAnsi="Arial" w:cs="Arial"/>
          <w:sz w:val="20"/>
          <w:szCs w:val="20"/>
          <w:lang w:val="en-US"/>
        </w:rPr>
      </w:pPr>
      <w:r w:rsidRPr="002F24DA">
        <w:rPr>
          <w:rFonts w:ascii="Arial" w:hAnsi="Arial" w:cs="Arial"/>
          <w:sz w:val="20"/>
          <w:szCs w:val="20"/>
          <w:lang w:val="en-US"/>
        </w:rPr>
        <w:t xml:space="preserve">communicating the relevant results of continual improvement to workers, and, where they exist, workers’ representatives, and </w:t>
      </w:r>
    </w:p>
    <w:p w14:paraId="534F54DE" w14:textId="6B11613D" w:rsidR="002F24DA" w:rsidRPr="002F24DA" w:rsidRDefault="002F24DA" w:rsidP="00DC3351">
      <w:pPr>
        <w:numPr>
          <w:ilvl w:val="0"/>
          <w:numId w:val="41"/>
        </w:numPr>
        <w:spacing w:after="0" w:line="240" w:lineRule="auto"/>
        <w:rPr>
          <w:rFonts w:ascii="Arial" w:hAnsi="Arial" w:cs="Arial"/>
          <w:sz w:val="20"/>
          <w:szCs w:val="20"/>
        </w:rPr>
      </w:pPr>
      <w:r w:rsidRPr="002F24DA">
        <w:rPr>
          <w:rFonts w:ascii="Arial" w:hAnsi="Arial" w:cs="Arial"/>
          <w:sz w:val="20"/>
          <w:szCs w:val="20"/>
          <w:lang w:val="en-US"/>
        </w:rPr>
        <w:t>maintaining and retaining documented information as evidence of continual improvement.</w:t>
      </w:r>
    </w:p>
    <w:sectPr w:rsidR="002F24DA" w:rsidRPr="002F24DA" w:rsidSect="001B57E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82CD" w14:textId="77777777" w:rsidR="00AC457A" w:rsidRDefault="00AC457A" w:rsidP="00C43B3A">
      <w:pPr>
        <w:spacing w:after="0" w:line="240" w:lineRule="auto"/>
      </w:pPr>
      <w:r>
        <w:separator/>
      </w:r>
    </w:p>
  </w:endnote>
  <w:endnote w:type="continuationSeparator" w:id="0">
    <w:p w14:paraId="56D8B4E1" w14:textId="77777777" w:rsidR="00AC457A" w:rsidRDefault="00AC457A" w:rsidP="00C4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C7FB" w14:textId="77777777" w:rsidR="00667D61" w:rsidRPr="00667D61" w:rsidRDefault="00667D61">
    <w:pPr>
      <w:pStyle w:val="Footer"/>
      <w:rPr>
        <w:sz w:val="16"/>
        <w:szCs w:val="16"/>
      </w:rPr>
    </w:pPr>
    <w:r w:rsidRPr="00667D61">
      <w:rPr>
        <w:sz w:val="16"/>
        <w:szCs w:val="16"/>
      </w:rPr>
      <w:t>Document No:</w:t>
    </w:r>
  </w:p>
  <w:p w14:paraId="3BBDC2C6" w14:textId="77777777" w:rsidR="00667D61" w:rsidRPr="00667D61" w:rsidRDefault="00667D61">
    <w:pPr>
      <w:pStyle w:val="Footer"/>
      <w:rPr>
        <w:sz w:val="16"/>
        <w:szCs w:val="16"/>
      </w:rPr>
    </w:pPr>
    <w:r w:rsidRPr="00667D61">
      <w:rPr>
        <w:sz w:val="16"/>
        <w:szCs w:val="16"/>
      </w:rPr>
      <w:t>Version:</w:t>
    </w:r>
  </w:p>
  <w:p w14:paraId="79E5F08E" w14:textId="77777777" w:rsidR="00667D61" w:rsidRDefault="00667D61">
    <w:pPr>
      <w:pStyle w:val="Footer"/>
    </w:pPr>
    <w:r w:rsidRPr="00667D61">
      <w:rPr>
        <w:sz w:val="16"/>
        <w:szCs w:val="16"/>
      </w:rPr>
      <w:t>Date:</w:t>
    </w:r>
  </w:p>
  <w:p w14:paraId="054A747F" w14:textId="77777777" w:rsidR="00667D61" w:rsidRDefault="00667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5D3B" w14:textId="77777777" w:rsidR="00AC457A" w:rsidRDefault="00AC457A" w:rsidP="00C43B3A">
      <w:pPr>
        <w:spacing w:after="0" w:line="240" w:lineRule="auto"/>
      </w:pPr>
      <w:r>
        <w:separator/>
      </w:r>
    </w:p>
  </w:footnote>
  <w:footnote w:type="continuationSeparator" w:id="0">
    <w:p w14:paraId="733ED1BA" w14:textId="77777777" w:rsidR="00AC457A" w:rsidRDefault="00AC457A" w:rsidP="00C43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00F8" w14:textId="77777777" w:rsidR="000A5442" w:rsidRDefault="00AC457A">
    <w:pPr>
      <w:pStyle w:val="Header"/>
    </w:pPr>
    <w:r>
      <w:rPr>
        <w:rFonts w:ascii="Times New Roman" w:hAnsi="Times New Roman" w:cs="Times New Roman"/>
        <w:sz w:val="24"/>
        <w:szCs w:val="24"/>
      </w:rPr>
      <w:pict w14:anchorId="2EDE0384">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5" type="#_x0000_t114" style="position:absolute;margin-left:441pt;margin-top:-17.4pt;width:70.8pt;height:54pt;z-index:251658240;mso-width-relative:margin;mso-height-relative:margin" fillcolor="#4bacc6" strokecolor="#f2f2f2" strokeweight="3pt">
          <v:shadow on="t" type="perspective" color="#205867" opacity=".5" offset="1pt" offset2="-1pt"/>
          <v:textbox>
            <w:txbxContent>
              <w:p w14:paraId="6CAFF30B" w14:textId="77777777" w:rsidR="000A5442" w:rsidRDefault="000A5442" w:rsidP="00C43B3A">
                <w:pPr>
                  <w:jc w:val="center"/>
                  <w:rPr>
                    <w:b/>
                    <w:color w:val="FFFFFF"/>
                  </w:rPr>
                </w:pPr>
                <w:r>
                  <w:rPr>
                    <w:b/>
                    <w:color w:val="FFFFFF"/>
                  </w:rPr>
                  <w:t>COMPANY LOGO</w:t>
                </w:r>
              </w:p>
              <w:p w14:paraId="350BE64E" w14:textId="77777777" w:rsidR="000A5442" w:rsidRDefault="000A5442" w:rsidP="00C43B3A"/>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03B06CB"/>
    <w:multiLevelType w:val="hybridMultilevel"/>
    <w:tmpl w:val="CF9C5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4944441"/>
    <w:multiLevelType w:val="hybridMultilevel"/>
    <w:tmpl w:val="95AEC5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6C0B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0A4098"/>
    <w:multiLevelType w:val="hybridMultilevel"/>
    <w:tmpl w:val="216ECCC0"/>
    <w:lvl w:ilvl="0" w:tplc="97B809EA">
      <w:start w:val="1"/>
      <w:numFmt w:val="decimal"/>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DCC1074"/>
    <w:multiLevelType w:val="hybridMultilevel"/>
    <w:tmpl w:val="DFE4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24DE7"/>
    <w:multiLevelType w:val="multilevel"/>
    <w:tmpl w:val="D43482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923BC0"/>
    <w:multiLevelType w:val="hybridMultilevel"/>
    <w:tmpl w:val="D4C08396"/>
    <w:lvl w:ilvl="0" w:tplc="AC12C41C">
      <w:start w:val="1"/>
      <w:numFmt w:val="lowerLetter"/>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822029"/>
    <w:multiLevelType w:val="hybridMultilevel"/>
    <w:tmpl w:val="FAFC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D6516"/>
    <w:multiLevelType w:val="hybridMultilevel"/>
    <w:tmpl w:val="B3AC69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61623"/>
    <w:multiLevelType w:val="hybridMultilevel"/>
    <w:tmpl w:val="6D5850BC"/>
    <w:lvl w:ilvl="0" w:tplc="EAD0DD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56E29FC"/>
    <w:multiLevelType w:val="hybridMultilevel"/>
    <w:tmpl w:val="1DEC3B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A077C4C"/>
    <w:multiLevelType w:val="hybridMultilevel"/>
    <w:tmpl w:val="BAE6A6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CE7155"/>
    <w:multiLevelType w:val="multilevel"/>
    <w:tmpl w:val="6E926C34"/>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1B6CE1"/>
    <w:multiLevelType w:val="hybridMultilevel"/>
    <w:tmpl w:val="9BE4F28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3660F40"/>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A836C62"/>
    <w:multiLevelType w:val="hybridMultilevel"/>
    <w:tmpl w:val="30269A7E"/>
    <w:lvl w:ilvl="0" w:tplc="DC8CA0AA">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B90123"/>
    <w:multiLevelType w:val="hybridMultilevel"/>
    <w:tmpl w:val="0D5837A8"/>
    <w:lvl w:ilvl="0" w:tplc="33E4007C">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9E05614"/>
    <w:multiLevelType w:val="hybridMultilevel"/>
    <w:tmpl w:val="E8AE000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A1B2484"/>
    <w:multiLevelType w:val="hybridMultilevel"/>
    <w:tmpl w:val="F9D861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CA812BB"/>
    <w:multiLevelType w:val="hybridMultilevel"/>
    <w:tmpl w:val="348C2772"/>
    <w:lvl w:ilvl="0" w:tplc="BA34010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DF14C3E"/>
    <w:multiLevelType w:val="hybridMultilevel"/>
    <w:tmpl w:val="33F009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F37A1E"/>
    <w:multiLevelType w:val="hybridMultilevel"/>
    <w:tmpl w:val="E5D23B0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557C4BAA"/>
    <w:multiLevelType w:val="hybridMultilevel"/>
    <w:tmpl w:val="AC8E51B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A7038B5"/>
    <w:multiLevelType w:val="multilevel"/>
    <w:tmpl w:val="F07695BE"/>
    <w:lvl w:ilvl="0">
      <w:start w:val="1"/>
      <w:numFmt w:val="lowerLetter"/>
      <w:lvlText w:val="%1."/>
      <w:lvlJc w:val="left"/>
      <w:pPr>
        <w:tabs>
          <w:tab w:val="num" w:pos="927"/>
        </w:tabs>
        <w:ind w:left="420" w:firstLine="147"/>
      </w:pPr>
      <w:rPr>
        <w:rFonts w:cs="Times New Roman" w:hint="default"/>
      </w:rPr>
    </w:lvl>
    <w:lvl w:ilvl="1">
      <w:start w:val="3"/>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5EC73A57"/>
    <w:multiLevelType w:val="hybridMultilevel"/>
    <w:tmpl w:val="28C42A9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133201F"/>
    <w:multiLevelType w:val="singleLevel"/>
    <w:tmpl w:val="04090017"/>
    <w:lvl w:ilvl="0">
      <w:start w:val="1"/>
      <w:numFmt w:val="lowerLetter"/>
      <w:lvlText w:val="%1)"/>
      <w:lvlJc w:val="left"/>
      <w:pPr>
        <w:tabs>
          <w:tab w:val="num" w:pos="360"/>
        </w:tabs>
        <w:ind w:left="360" w:hanging="360"/>
      </w:pPr>
    </w:lvl>
  </w:abstractNum>
  <w:abstractNum w:abstractNumId="27" w15:restartNumberingAfterBreak="0">
    <w:nsid w:val="652E7367"/>
    <w:multiLevelType w:val="hybridMultilevel"/>
    <w:tmpl w:val="33025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B05AE2"/>
    <w:multiLevelType w:val="singleLevel"/>
    <w:tmpl w:val="08090001"/>
    <w:lvl w:ilvl="0">
      <w:start w:val="1"/>
      <w:numFmt w:val="bullet"/>
      <w:lvlText w:val=""/>
      <w:lvlJc w:val="left"/>
      <w:pPr>
        <w:ind w:left="644" w:hanging="360"/>
      </w:pPr>
      <w:rPr>
        <w:rFonts w:ascii="Symbol" w:hAnsi="Symbol" w:hint="default"/>
      </w:rPr>
    </w:lvl>
  </w:abstractNum>
  <w:abstractNum w:abstractNumId="29" w15:restartNumberingAfterBreak="0">
    <w:nsid w:val="66326538"/>
    <w:multiLevelType w:val="hybridMultilevel"/>
    <w:tmpl w:val="AA8676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8C65CC"/>
    <w:multiLevelType w:val="hybridMultilevel"/>
    <w:tmpl w:val="00DEB10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8747126"/>
    <w:multiLevelType w:val="hybridMultilevel"/>
    <w:tmpl w:val="40D0C22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8CD5C78"/>
    <w:multiLevelType w:val="hybridMultilevel"/>
    <w:tmpl w:val="E908546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1116CFE"/>
    <w:multiLevelType w:val="hybridMultilevel"/>
    <w:tmpl w:val="722A50D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2E80FBA"/>
    <w:multiLevelType w:val="hybridMultilevel"/>
    <w:tmpl w:val="88940BA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3027558"/>
    <w:multiLevelType w:val="hybridMultilevel"/>
    <w:tmpl w:val="A5B6DB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3393403"/>
    <w:multiLevelType w:val="hybridMultilevel"/>
    <w:tmpl w:val="3386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6C5759"/>
    <w:multiLevelType w:val="hybridMultilevel"/>
    <w:tmpl w:val="0A0CC6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9"/>
  </w:num>
  <w:num w:numId="3">
    <w:abstractNumId w:val="0"/>
    <w:lvlOverride w:ilvl="0">
      <w:lvl w:ilvl="0">
        <w:numFmt w:val="bullet"/>
        <w:lvlText w:val=""/>
        <w:legacy w:legacy="1" w:legacySpace="0" w:legacyIndent="360"/>
        <w:lvlJc w:val="left"/>
        <w:pPr>
          <w:ind w:left="360" w:hanging="360"/>
        </w:pPr>
        <w:rPr>
          <w:rFonts w:ascii="Symbol" w:hAnsi="Symbol" w:cs="Times New Roman" w:hint="default"/>
        </w:rPr>
      </w:lvl>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6"/>
  </w:num>
  <w:num w:numId="8">
    <w:abstractNumId w:val="6"/>
  </w:num>
  <w:num w:numId="9">
    <w:abstractNumId w:val="8"/>
  </w:num>
  <w:num w:numId="10">
    <w:abstractNumId w:val="27"/>
  </w:num>
  <w:num w:numId="11">
    <w:abstractNumId w:val="28"/>
  </w:num>
  <w:num w:numId="12">
    <w:abstractNumId w:val="24"/>
  </w:num>
  <w:num w:numId="13">
    <w:abstractNumId w:val="30"/>
  </w:num>
  <w:num w:numId="14">
    <w:abstractNumId w:val="5"/>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5"/>
    <w:lvlOverride w:ilvl="0">
      <w:startOverride w:val="1"/>
    </w:lvlOverride>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6"/>
    <w:lvlOverride w:ilvl="0">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Q2NzWyNDYysTA1MDRW0lEKTi0uzszPAykwqQUAm8FjAiwAAAA="/>
  </w:docVars>
  <w:rsids>
    <w:rsidRoot w:val="00C43B3A"/>
    <w:rsid w:val="000076BA"/>
    <w:rsid w:val="00007C52"/>
    <w:rsid w:val="00021F4D"/>
    <w:rsid w:val="00027BF2"/>
    <w:rsid w:val="00054D4E"/>
    <w:rsid w:val="00056A6E"/>
    <w:rsid w:val="000636AD"/>
    <w:rsid w:val="0006394C"/>
    <w:rsid w:val="000647DE"/>
    <w:rsid w:val="000668A5"/>
    <w:rsid w:val="000736DC"/>
    <w:rsid w:val="00082C59"/>
    <w:rsid w:val="000901FC"/>
    <w:rsid w:val="00090752"/>
    <w:rsid w:val="000A1BD3"/>
    <w:rsid w:val="000A5442"/>
    <w:rsid w:val="000A7295"/>
    <w:rsid w:val="000B5160"/>
    <w:rsid w:val="001026E4"/>
    <w:rsid w:val="00110F18"/>
    <w:rsid w:val="00136BE6"/>
    <w:rsid w:val="001422E7"/>
    <w:rsid w:val="00145379"/>
    <w:rsid w:val="001502D9"/>
    <w:rsid w:val="001535DC"/>
    <w:rsid w:val="00153874"/>
    <w:rsid w:val="001642A0"/>
    <w:rsid w:val="00173C7D"/>
    <w:rsid w:val="00175B67"/>
    <w:rsid w:val="00182B79"/>
    <w:rsid w:val="0018613A"/>
    <w:rsid w:val="0019035D"/>
    <w:rsid w:val="00191DBA"/>
    <w:rsid w:val="00192C8C"/>
    <w:rsid w:val="0019416B"/>
    <w:rsid w:val="001961D4"/>
    <w:rsid w:val="001A453B"/>
    <w:rsid w:val="001B57E8"/>
    <w:rsid w:val="001C68B0"/>
    <w:rsid w:val="001D0209"/>
    <w:rsid w:val="001D5CF5"/>
    <w:rsid w:val="00212400"/>
    <w:rsid w:val="00225260"/>
    <w:rsid w:val="00231F3A"/>
    <w:rsid w:val="00240260"/>
    <w:rsid w:val="00245FA9"/>
    <w:rsid w:val="00247B49"/>
    <w:rsid w:val="00253D75"/>
    <w:rsid w:val="002624F2"/>
    <w:rsid w:val="00271912"/>
    <w:rsid w:val="002763E5"/>
    <w:rsid w:val="00280569"/>
    <w:rsid w:val="002A7898"/>
    <w:rsid w:val="002C0BB4"/>
    <w:rsid w:val="002D1B14"/>
    <w:rsid w:val="002F24DA"/>
    <w:rsid w:val="003057F5"/>
    <w:rsid w:val="003077B7"/>
    <w:rsid w:val="003147A3"/>
    <w:rsid w:val="00332390"/>
    <w:rsid w:val="00357596"/>
    <w:rsid w:val="00386BE6"/>
    <w:rsid w:val="003C29B4"/>
    <w:rsid w:val="003C3DC7"/>
    <w:rsid w:val="003E1A07"/>
    <w:rsid w:val="003E7EC2"/>
    <w:rsid w:val="003F7B37"/>
    <w:rsid w:val="003F7CB1"/>
    <w:rsid w:val="00404305"/>
    <w:rsid w:val="0041083C"/>
    <w:rsid w:val="004471DC"/>
    <w:rsid w:val="00447E19"/>
    <w:rsid w:val="004573CE"/>
    <w:rsid w:val="0048071C"/>
    <w:rsid w:val="004900DA"/>
    <w:rsid w:val="004966F4"/>
    <w:rsid w:val="004A741B"/>
    <w:rsid w:val="004B401C"/>
    <w:rsid w:val="004C2718"/>
    <w:rsid w:val="004D561F"/>
    <w:rsid w:val="004D5834"/>
    <w:rsid w:val="004D620C"/>
    <w:rsid w:val="004E2601"/>
    <w:rsid w:val="004E45CE"/>
    <w:rsid w:val="004F0C6B"/>
    <w:rsid w:val="004F359C"/>
    <w:rsid w:val="004F5189"/>
    <w:rsid w:val="00530009"/>
    <w:rsid w:val="00537BF5"/>
    <w:rsid w:val="0055140E"/>
    <w:rsid w:val="00563C12"/>
    <w:rsid w:val="00564E04"/>
    <w:rsid w:val="00572244"/>
    <w:rsid w:val="0058309F"/>
    <w:rsid w:val="00586FAD"/>
    <w:rsid w:val="00590CEA"/>
    <w:rsid w:val="005A1812"/>
    <w:rsid w:val="005C0BE0"/>
    <w:rsid w:val="005C1729"/>
    <w:rsid w:val="005C30F6"/>
    <w:rsid w:val="005C4936"/>
    <w:rsid w:val="0062186E"/>
    <w:rsid w:val="00626AAC"/>
    <w:rsid w:val="00632D4F"/>
    <w:rsid w:val="00640B9D"/>
    <w:rsid w:val="00646DA2"/>
    <w:rsid w:val="00650472"/>
    <w:rsid w:val="006526EA"/>
    <w:rsid w:val="00665498"/>
    <w:rsid w:val="00666160"/>
    <w:rsid w:val="00667D61"/>
    <w:rsid w:val="00674F0F"/>
    <w:rsid w:val="0068390C"/>
    <w:rsid w:val="006A136B"/>
    <w:rsid w:val="006A1DBE"/>
    <w:rsid w:val="006A7F10"/>
    <w:rsid w:val="006C160B"/>
    <w:rsid w:val="006D64B7"/>
    <w:rsid w:val="006D683F"/>
    <w:rsid w:val="006E262F"/>
    <w:rsid w:val="00701E23"/>
    <w:rsid w:val="007073C2"/>
    <w:rsid w:val="00727E2B"/>
    <w:rsid w:val="00736F26"/>
    <w:rsid w:val="007555B7"/>
    <w:rsid w:val="00763EBE"/>
    <w:rsid w:val="007904F8"/>
    <w:rsid w:val="00790CF9"/>
    <w:rsid w:val="00793C56"/>
    <w:rsid w:val="00797994"/>
    <w:rsid w:val="007A388F"/>
    <w:rsid w:val="007E488D"/>
    <w:rsid w:val="007E5635"/>
    <w:rsid w:val="007F01F9"/>
    <w:rsid w:val="00834E3E"/>
    <w:rsid w:val="00841EB6"/>
    <w:rsid w:val="00866FB7"/>
    <w:rsid w:val="00875737"/>
    <w:rsid w:val="0089034B"/>
    <w:rsid w:val="008A2CA3"/>
    <w:rsid w:val="008B0301"/>
    <w:rsid w:val="008B50D2"/>
    <w:rsid w:val="008C269A"/>
    <w:rsid w:val="008C38B0"/>
    <w:rsid w:val="008C4576"/>
    <w:rsid w:val="008D20B9"/>
    <w:rsid w:val="008D5245"/>
    <w:rsid w:val="008D59B7"/>
    <w:rsid w:val="008D7824"/>
    <w:rsid w:val="008E4465"/>
    <w:rsid w:val="008F5E95"/>
    <w:rsid w:val="009007CB"/>
    <w:rsid w:val="009008E1"/>
    <w:rsid w:val="00923EA1"/>
    <w:rsid w:val="00926901"/>
    <w:rsid w:val="00952EBA"/>
    <w:rsid w:val="00960919"/>
    <w:rsid w:val="00962D7E"/>
    <w:rsid w:val="009757E5"/>
    <w:rsid w:val="009D1D2A"/>
    <w:rsid w:val="009E64EC"/>
    <w:rsid w:val="009F009C"/>
    <w:rsid w:val="009F1AB7"/>
    <w:rsid w:val="009F6493"/>
    <w:rsid w:val="009F7501"/>
    <w:rsid w:val="00A00EE5"/>
    <w:rsid w:val="00A31DCA"/>
    <w:rsid w:val="00A32475"/>
    <w:rsid w:val="00A34825"/>
    <w:rsid w:val="00A36CC9"/>
    <w:rsid w:val="00A3717E"/>
    <w:rsid w:val="00A476DD"/>
    <w:rsid w:val="00A54188"/>
    <w:rsid w:val="00A60F82"/>
    <w:rsid w:val="00A662C9"/>
    <w:rsid w:val="00A77F41"/>
    <w:rsid w:val="00A81378"/>
    <w:rsid w:val="00A9366E"/>
    <w:rsid w:val="00AA2BBB"/>
    <w:rsid w:val="00AA3EA6"/>
    <w:rsid w:val="00AA4759"/>
    <w:rsid w:val="00AC457A"/>
    <w:rsid w:val="00AC53AF"/>
    <w:rsid w:val="00AC6917"/>
    <w:rsid w:val="00AF2068"/>
    <w:rsid w:val="00AF590D"/>
    <w:rsid w:val="00AF7B20"/>
    <w:rsid w:val="00B203C5"/>
    <w:rsid w:val="00B318F7"/>
    <w:rsid w:val="00B32C6F"/>
    <w:rsid w:val="00B40998"/>
    <w:rsid w:val="00B472DF"/>
    <w:rsid w:val="00B83516"/>
    <w:rsid w:val="00BA5501"/>
    <w:rsid w:val="00BB23AF"/>
    <w:rsid w:val="00BD53FF"/>
    <w:rsid w:val="00BE2897"/>
    <w:rsid w:val="00BE63C8"/>
    <w:rsid w:val="00BE739E"/>
    <w:rsid w:val="00C142DC"/>
    <w:rsid w:val="00C14C2A"/>
    <w:rsid w:val="00C2403F"/>
    <w:rsid w:val="00C3501D"/>
    <w:rsid w:val="00C36D85"/>
    <w:rsid w:val="00C37338"/>
    <w:rsid w:val="00C43B3A"/>
    <w:rsid w:val="00C46B4C"/>
    <w:rsid w:val="00C631C1"/>
    <w:rsid w:val="00C85829"/>
    <w:rsid w:val="00C86635"/>
    <w:rsid w:val="00C87234"/>
    <w:rsid w:val="00C97D75"/>
    <w:rsid w:val="00CB7B88"/>
    <w:rsid w:val="00CC57F7"/>
    <w:rsid w:val="00CF23A6"/>
    <w:rsid w:val="00CF5F35"/>
    <w:rsid w:val="00D2146E"/>
    <w:rsid w:val="00D249B1"/>
    <w:rsid w:val="00D45D67"/>
    <w:rsid w:val="00D51FFA"/>
    <w:rsid w:val="00D604D7"/>
    <w:rsid w:val="00D92445"/>
    <w:rsid w:val="00D97188"/>
    <w:rsid w:val="00DB1111"/>
    <w:rsid w:val="00DB3145"/>
    <w:rsid w:val="00DB3FCD"/>
    <w:rsid w:val="00DC323D"/>
    <w:rsid w:val="00DD18AA"/>
    <w:rsid w:val="00DD3EF2"/>
    <w:rsid w:val="00DD771A"/>
    <w:rsid w:val="00DE153F"/>
    <w:rsid w:val="00DF7523"/>
    <w:rsid w:val="00E07D97"/>
    <w:rsid w:val="00E245A4"/>
    <w:rsid w:val="00E27CB7"/>
    <w:rsid w:val="00E3090C"/>
    <w:rsid w:val="00E330A8"/>
    <w:rsid w:val="00E422EE"/>
    <w:rsid w:val="00E47D17"/>
    <w:rsid w:val="00E50355"/>
    <w:rsid w:val="00E5463C"/>
    <w:rsid w:val="00E665BC"/>
    <w:rsid w:val="00E673CB"/>
    <w:rsid w:val="00E73652"/>
    <w:rsid w:val="00E9001F"/>
    <w:rsid w:val="00E94C0F"/>
    <w:rsid w:val="00EA418D"/>
    <w:rsid w:val="00EA56DC"/>
    <w:rsid w:val="00EB41C9"/>
    <w:rsid w:val="00EB5501"/>
    <w:rsid w:val="00EB6A97"/>
    <w:rsid w:val="00EC32BA"/>
    <w:rsid w:val="00EC5331"/>
    <w:rsid w:val="00ED4D03"/>
    <w:rsid w:val="00ED5D6D"/>
    <w:rsid w:val="00ED6F0A"/>
    <w:rsid w:val="00EF6F87"/>
    <w:rsid w:val="00F03469"/>
    <w:rsid w:val="00F104E0"/>
    <w:rsid w:val="00F40936"/>
    <w:rsid w:val="00F42194"/>
    <w:rsid w:val="00F52FE8"/>
    <w:rsid w:val="00F66034"/>
    <w:rsid w:val="00F77E8D"/>
    <w:rsid w:val="00F806A9"/>
    <w:rsid w:val="00F83A9D"/>
    <w:rsid w:val="00F87199"/>
    <w:rsid w:val="00FA65E7"/>
    <w:rsid w:val="00FB1105"/>
    <w:rsid w:val="00FB1174"/>
    <w:rsid w:val="00FC4DBB"/>
    <w:rsid w:val="00FD25BD"/>
    <w:rsid w:val="00FE389F"/>
    <w:rsid w:val="00FE4657"/>
    <w:rsid w:val="00FE7143"/>
    <w:rsid w:val="00FF1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64DF6496"/>
  <w15:docId w15:val="{D98753CA-3028-4A3F-8323-80780852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B3A"/>
  </w:style>
  <w:style w:type="paragraph" w:styleId="Footer">
    <w:name w:val="footer"/>
    <w:basedOn w:val="Normal"/>
    <w:link w:val="FooterChar"/>
    <w:uiPriority w:val="99"/>
    <w:unhideWhenUsed/>
    <w:rsid w:val="00C43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B3A"/>
  </w:style>
  <w:style w:type="paragraph" w:styleId="ListParagraph">
    <w:name w:val="List Paragraph"/>
    <w:basedOn w:val="Normal"/>
    <w:uiPriority w:val="34"/>
    <w:qFormat/>
    <w:rsid w:val="00C43B3A"/>
    <w:pPr>
      <w:ind w:left="720"/>
      <w:contextualSpacing/>
    </w:pPr>
  </w:style>
  <w:style w:type="character" w:styleId="Strong">
    <w:name w:val="Strong"/>
    <w:uiPriority w:val="22"/>
    <w:qFormat/>
    <w:rsid w:val="00C43B3A"/>
    <w:rPr>
      <w:rFonts w:ascii="Times New Roman" w:hAnsi="Times New Roman" w:cs="Times New Roman" w:hint="default"/>
      <w:b/>
      <w:bCs/>
    </w:rPr>
  </w:style>
  <w:style w:type="paragraph" w:styleId="NoSpacing">
    <w:name w:val="No Spacing"/>
    <w:link w:val="NoSpacingChar"/>
    <w:qFormat/>
    <w:rsid w:val="00AC53AF"/>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locked/>
    <w:rsid w:val="00AC53AF"/>
    <w:rPr>
      <w:rFonts w:ascii="Calibri" w:eastAsia="Times New Roman" w:hAnsi="Calibri" w:cs="Times New Roman"/>
      <w:lang w:val="en-US"/>
    </w:rPr>
  </w:style>
  <w:style w:type="table" w:styleId="TableGrid">
    <w:name w:val="Table Grid"/>
    <w:basedOn w:val="TableNormal"/>
    <w:rsid w:val="00AC53AF"/>
    <w:pPr>
      <w:spacing w:before="20" w:after="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A07"/>
    <w:rPr>
      <w:rFonts w:ascii="Tahoma" w:hAnsi="Tahoma" w:cs="Tahoma"/>
      <w:sz w:val="16"/>
      <w:szCs w:val="16"/>
    </w:rPr>
  </w:style>
  <w:style w:type="character" w:styleId="Hyperlink">
    <w:name w:val="Hyperlink"/>
    <w:basedOn w:val="DefaultParagraphFont"/>
    <w:uiPriority w:val="99"/>
    <w:unhideWhenUsed/>
    <w:rsid w:val="00AF7B20"/>
    <w:rPr>
      <w:color w:val="0000FF" w:themeColor="hyperlink"/>
      <w:u w:val="single"/>
    </w:rPr>
  </w:style>
  <w:style w:type="character" w:styleId="FollowedHyperlink">
    <w:name w:val="FollowedHyperlink"/>
    <w:basedOn w:val="DefaultParagraphFont"/>
    <w:uiPriority w:val="99"/>
    <w:semiHidden/>
    <w:unhideWhenUsed/>
    <w:rsid w:val="00AF7B20"/>
    <w:rPr>
      <w:color w:val="800080" w:themeColor="followedHyperlink"/>
      <w:u w:val="single"/>
    </w:rPr>
  </w:style>
  <w:style w:type="paragraph" w:customStyle="1" w:styleId="Body">
    <w:name w:val="Body"/>
    <w:basedOn w:val="Normal"/>
    <w:rsid w:val="00F806A9"/>
    <w:pPr>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unhideWhenUsed/>
    <w:rsid w:val="00572244"/>
    <w:pPr>
      <w:spacing w:after="0" w:line="24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semiHidden/>
    <w:rsid w:val="00572244"/>
    <w:rPr>
      <w:rFonts w:ascii="Times New Roman" w:eastAsia="Times New Roman" w:hAnsi="Times New Roman" w:cs="Times New Roman"/>
      <w:szCs w:val="20"/>
      <w:lang w:val="en-US"/>
    </w:rPr>
  </w:style>
  <w:style w:type="paragraph" w:styleId="BodyText3">
    <w:name w:val="Body Text 3"/>
    <w:basedOn w:val="Normal"/>
    <w:link w:val="BodyText3Char"/>
    <w:uiPriority w:val="99"/>
    <w:semiHidden/>
    <w:unhideWhenUsed/>
    <w:rsid w:val="00563C12"/>
    <w:pPr>
      <w:spacing w:after="120"/>
    </w:pPr>
    <w:rPr>
      <w:sz w:val="16"/>
      <w:szCs w:val="16"/>
    </w:rPr>
  </w:style>
  <w:style w:type="character" w:customStyle="1" w:styleId="BodyText3Char">
    <w:name w:val="Body Text 3 Char"/>
    <w:basedOn w:val="DefaultParagraphFont"/>
    <w:link w:val="BodyText3"/>
    <w:uiPriority w:val="99"/>
    <w:semiHidden/>
    <w:rsid w:val="00563C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8210">
      <w:bodyDiv w:val="1"/>
      <w:marLeft w:val="0"/>
      <w:marRight w:val="0"/>
      <w:marTop w:val="0"/>
      <w:marBottom w:val="0"/>
      <w:divBdr>
        <w:top w:val="none" w:sz="0" w:space="0" w:color="auto"/>
        <w:left w:val="none" w:sz="0" w:space="0" w:color="auto"/>
        <w:bottom w:val="none" w:sz="0" w:space="0" w:color="auto"/>
        <w:right w:val="none" w:sz="0" w:space="0" w:color="auto"/>
      </w:divBdr>
    </w:div>
    <w:div w:id="112868039">
      <w:bodyDiv w:val="1"/>
      <w:marLeft w:val="0"/>
      <w:marRight w:val="0"/>
      <w:marTop w:val="0"/>
      <w:marBottom w:val="0"/>
      <w:divBdr>
        <w:top w:val="none" w:sz="0" w:space="0" w:color="auto"/>
        <w:left w:val="none" w:sz="0" w:space="0" w:color="auto"/>
        <w:bottom w:val="none" w:sz="0" w:space="0" w:color="auto"/>
        <w:right w:val="none" w:sz="0" w:space="0" w:color="auto"/>
      </w:divBdr>
    </w:div>
    <w:div w:id="231355457">
      <w:bodyDiv w:val="1"/>
      <w:marLeft w:val="0"/>
      <w:marRight w:val="0"/>
      <w:marTop w:val="0"/>
      <w:marBottom w:val="0"/>
      <w:divBdr>
        <w:top w:val="none" w:sz="0" w:space="0" w:color="auto"/>
        <w:left w:val="none" w:sz="0" w:space="0" w:color="auto"/>
        <w:bottom w:val="none" w:sz="0" w:space="0" w:color="auto"/>
        <w:right w:val="none" w:sz="0" w:space="0" w:color="auto"/>
      </w:divBdr>
    </w:div>
    <w:div w:id="250357824">
      <w:bodyDiv w:val="1"/>
      <w:marLeft w:val="0"/>
      <w:marRight w:val="0"/>
      <w:marTop w:val="0"/>
      <w:marBottom w:val="0"/>
      <w:divBdr>
        <w:top w:val="none" w:sz="0" w:space="0" w:color="auto"/>
        <w:left w:val="none" w:sz="0" w:space="0" w:color="auto"/>
        <w:bottom w:val="none" w:sz="0" w:space="0" w:color="auto"/>
        <w:right w:val="none" w:sz="0" w:space="0" w:color="auto"/>
      </w:divBdr>
    </w:div>
    <w:div w:id="302465847">
      <w:bodyDiv w:val="1"/>
      <w:marLeft w:val="0"/>
      <w:marRight w:val="0"/>
      <w:marTop w:val="0"/>
      <w:marBottom w:val="0"/>
      <w:divBdr>
        <w:top w:val="none" w:sz="0" w:space="0" w:color="auto"/>
        <w:left w:val="none" w:sz="0" w:space="0" w:color="auto"/>
        <w:bottom w:val="none" w:sz="0" w:space="0" w:color="auto"/>
        <w:right w:val="none" w:sz="0" w:space="0" w:color="auto"/>
      </w:divBdr>
    </w:div>
    <w:div w:id="310789210">
      <w:bodyDiv w:val="1"/>
      <w:marLeft w:val="0"/>
      <w:marRight w:val="0"/>
      <w:marTop w:val="0"/>
      <w:marBottom w:val="0"/>
      <w:divBdr>
        <w:top w:val="none" w:sz="0" w:space="0" w:color="auto"/>
        <w:left w:val="none" w:sz="0" w:space="0" w:color="auto"/>
        <w:bottom w:val="none" w:sz="0" w:space="0" w:color="auto"/>
        <w:right w:val="none" w:sz="0" w:space="0" w:color="auto"/>
      </w:divBdr>
    </w:div>
    <w:div w:id="311180845">
      <w:bodyDiv w:val="1"/>
      <w:marLeft w:val="0"/>
      <w:marRight w:val="0"/>
      <w:marTop w:val="0"/>
      <w:marBottom w:val="0"/>
      <w:divBdr>
        <w:top w:val="none" w:sz="0" w:space="0" w:color="auto"/>
        <w:left w:val="none" w:sz="0" w:space="0" w:color="auto"/>
        <w:bottom w:val="none" w:sz="0" w:space="0" w:color="auto"/>
        <w:right w:val="none" w:sz="0" w:space="0" w:color="auto"/>
      </w:divBdr>
    </w:div>
    <w:div w:id="341904728">
      <w:bodyDiv w:val="1"/>
      <w:marLeft w:val="0"/>
      <w:marRight w:val="0"/>
      <w:marTop w:val="0"/>
      <w:marBottom w:val="0"/>
      <w:divBdr>
        <w:top w:val="none" w:sz="0" w:space="0" w:color="auto"/>
        <w:left w:val="none" w:sz="0" w:space="0" w:color="auto"/>
        <w:bottom w:val="none" w:sz="0" w:space="0" w:color="auto"/>
        <w:right w:val="none" w:sz="0" w:space="0" w:color="auto"/>
      </w:divBdr>
    </w:div>
    <w:div w:id="348023673">
      <w:bodyDiv w:val="1"/>
      <w:marLeft w:val="0"/>
      <w:marRight w:val="0"/>
      <w:marTop w:val="0"/>
      <w:marBottom w:val="0"/>
      <w:divBdr>
        <w:top w:val="none" w:sz="0" w:space="0" w:color="auto"/>
        <w:left w:val="none" w:sz="0" w:space="0" w:color="auto"/>
        <w:bottom w:val="none" w:sz="0" w:space="0" w:color="auto"/>
        <w:right w:val="none" w:sz="0" w:space="0" w:color="auto"/>
      </w:divBdr>
    </w:div>
    <w:div w:id="394162137">
      <w:bodyDiv w:val="1"/>
      <w:marLeft w:val="0"/>
      <w:marRight w:val="0"/>
      <w:marTop w:val="0"/>
      <w:marBottom w:val="0"/>
      <w:divBdr>
        <w:top w:val="none" w:sz="0" w:space="0" w:color="auto"/>
        <w:left w:val="none" w:sz="0" w:space="0" w:color="auto"/>
        <w:bottom w:val="none" w:sz="0" w:space="0" w:color="auto"/>
        <w:right w:val="none" w:sz="0" w:space="0" w:color="auto"/>
      </w:divBdr>
    </w:div>
    <w:div w:id="554438541">
      <w:bodyDiv w:val="1"/>
      <w:marLeft w:val="0"/>
      <w:marRight w:val="0"/>
      <w:marTop w:val="0"/>
      <w:marBottom w:val="0"/>
      <w:divBdr>
        <w:top w:val="none" w:sz="0" w:space="0" w:color="auto"/>
        <w:left w:val="none" w:sz="0" w:space="0" w:color="auto"/>
        <w:bottom w:val="none" w:sz="0" w:space="0" w:color="auto"/>
        <w:right w:val="none" w:sz="0" w:space="0" w:color="auto"/>
      </w:divBdr>
    </w:div>
    <w:div w:id="602226388">
      <w:bodyDiv w:val="1"/>
      <w:marLeft w:val="0"/>
      <w:marRight w:val="0"/>
      <w:marTop w:val="0"/>
      <w:marBottom w:val="0"/>
      <w:divBdr>
        <w:top w:val="none" w:sz="0" w:space="0" w:color="auto"/>
        <w:left w:val="none" w:sz="0" w:space="0" w:color="auto"/>
        <w:bottom w:val="none" w:sz="0" w:space="0" w:color="auto"/>
        <w:right w:val="none" w:sz="0" w:space="0" w:color="auto"/>
      </w:divBdr>
    </w:div>
    <w:div w:id="775059290">
      <w:bodyDiv w:val="1"/>
      <w:marLeft w:val="0"/>
      <w:marRight w:val="0"/>
      <w:marTop w:val="0"/>
      <w:marBottom w:val="0"/>
      <w:divBdr>
        <w:top w:val="none" w:sz="0" w:space="0" w:color="auto"/>
        <w:left w:val="none" w:sz="0" w:space="0" w:color="auto"/>
        <w:bottom w:val="none" w:sz="0" w:space="0" w:color="auto"/>
        <w:right w:val="none" w:sz="0" w:space="0" w:color="auto"/>
      </w:divBdr>
    </w:div>
    <w:div w:id="979654619">
      <w:bodyDiv w:val="1"/>
      <w:marLeft w:val="0"/>
      <w:marRight w:val="0"/>
      <w:marTop w:val="0"/>
      <w:marBottom w:val="0"/>
      <w:divBdr>
        <w:top w:val="none" w:sz="0" w:space="0" w:color="auto"/>
        <w:left w:val="none" w:sz="0" w:space="0" w:color="auto"/>
        <w:bottom w:val="none" w:sz="0" w:space="0" w:color="auto"/>
        <w:right w:val="none" w:sz="0" w:space="0" w:color="auto"/>
      </w:divBdr>
    </w:div>
    <w:div w:id="1097944002">
      <w:bodyDiv w:val="1"/>
      <w:marLeft w:val="0"/>
      <w:marRight w:val="0"/>
      <w:marTop w:val="0"/>
      <w:marBottom w:val="0"/>
      <w:divBdr>
        <w:top w:val="none" w:sz="0" w:space="0" w:color="auto"/>
        <w:left w:val="none" w:sz="0" w:space="0" w:color="auto"/>
        <w:bottom w:val="none" w:sz="0" w:space="0" w:color="auto"/>
        <w:right w:val="none" w:sz="0" w:space="0" w:color="auto"/>
      </w:divBdr>
    </w:div>
    <w:div w:id="1192499626">
      <w:bodyDiv w:val="1"/>
      <w:marLeft w:val="0"/>
      <w:marRight w:val="0"/>
      <w:marTop w:val="0"/>
      <w:marBottom w:val="0"/>
      <w:divBdr>
        <w:top w:val="none" w:sz="0" w:space="0" w:color="auto"/>
        <w:left w:val="none" w:sz="0" w:space="0" w:color="auto"/>
        <w:bottom w:val="none" w:sz="0" w:space="0" w:color="auto"/>
        <w:right w:val="none" w:sz="0" w:space="0" w:color="auto"/>
      </w:divBdr>
    </w:div>
    <w:div w:id="1418744095">
      <w:bodyDiv w:val="1"/>
      <w:marLeft w:val="0"/>
      <w:marRight w:val="0"/>
      <w:marTop w:val="0"/>
      <w:marBottom w:val="0"/>
      <w:divBdr>
        <w:top w:val="none" w:sz="0" w:space="0" w:color="auto"/>
        <w:left w:val="none" w:sz="0" w:space="0" w:color="auto"/>
        <w:bottom w:val="none" w:sz="0" w:space="0" w:color="auto"/>
        <w:right w:val="none" w:sz="0" w:space="0" w:color="auto"/>
      </w:divBdr>
    </w:div>
    <w:div w:id="1442800615">
      <w:bodyDiv w:val="1"/>
      <w:marLeft w:val="0"/>
      <w:marRight w:val="0"/>
      <w:marTop w:val="0"/>
      <w:marBottom w:val="0"/>
      <w:divBdr>
        <w:top w:val="none" w:sz="0" w:space="0" w:color="auto"/>
        <w:left w:val="none" w:sz="0" w:space="0" w:color="auto"/>
        <w:bottom w:val="none" w:sz="0" w:space="0" w:color="auto"/>
        <w:right w:val="none" w:sz="0" w:space="0" w:color="auto"/>
      </w:divBdr>
    </w:div>
    <w:div w:id="1507938037">
      <w:bodyDiv w:val="1"/>
      <w:marLeft w:val="0"/>
      <w:marRight w:val="0"/>
      <w:marTop w:val="0"/>
      <w:marBottom w:val="0"/>
      <w:divBdr>
        <w:top w:val="none" w:sz="0" w:space="0" w:color="auto"/>
        <w:left w:val="none" w:sz="0" w:space="0" w:color="auto"/>
        <w:bottom w:val="none" w:sz="0" w:space="0" w:color="auto"/>
        <w:right w:val="none" w:sz="0" w:space="0" w:color="auto"/>
      </w:divBdr>
    </w:div>
    <w:div w:id="1519926538">
      <w:bodyDiv w:val="1"/>
      <w:marLeft w:val="0"/>
      <w:marRight w:val="0"/>
      <w:marTop w:val="0"/>
      <w:marBottom w:val="0"/>
      <w:divBdr>
        <w:top w:val="none" w:sz="0" w:space="0" w:color="auto"/>
        <w:left w:val="none" w:sz="0" w:space="0" w:color="auto"/>
        <w:bottom w:val="none" w:sz="0" w:space="0" w:color="auto"/>
        <w:right w:val="none" w:sz="0" w:space="0" w:color="auto"/>
      </w:divBdr>
    </w:div>
    <w:div w:id="1637830137">
      <w:bodyDiv w:val="1"/>
      <w:marLeft w:val="0"/>
      <w:marRight w:val="0"/>
      <w:marTop w:val="0"/>
      <w:marBottom w:val="0"/>
      <w:divBdr>
        <w:top w:val="none" w:sz="0" w:space="0" w:color="auto"/>
        <w:left w:val="none" w:sz="0" w:space="0" w:color="auto"/>
        <w:bottom w:val="none" w:sz="0" w:space="0" w:color="auto"/>
        <w:right w:val="none" w:sz="0" w:space="0" w:color="auto"/>
      </w:divBdr>
    </w:div>
    <w:div w:id="1686863525">
      <w:bodyDiv w:val="1"/>
      <w:marLeft w:val="0"/>
      <w:marRight w:val="0"/>
      <w:marTop w:val="0"/>
      <w:marBottom w:val="0"/>
      <w:divBdr>
        <w:top w:val="none" w:sz="0" w:space="0" w:color="auto"/>
        <w:left w:val="none" w:sz="0" w:space="0" w:color="auto"/>
        <w:bottom w:val="none" w:sz="0" w:space="0" w:color="auto"/>
        <w:right w:val="none" w:sz="0" w:space="0" w:color="auto"/>
      </w:divBdr>
    </w:div>
    <w:div w:id="1704551655">
      <w:bodyDiv w:val="1"/>
      <w:marLeft w:val="0"/>
      <w:marRight w:val="0"/>
      <w:marTop w:val="0"/>
      <w:marBottom w:val="0"/>
      <w:divBdr>
        <w:top w:val="none" w:sz="0" w:space="0" w:color="auto"/>
        <w:left w:val="none" w:sz="0" w:space="0" w:color="auto"/>
        <w:bottom w:val="none" w:sz="0" w:space="0" w:color="auto"/>
        <w:right w:val="none" w:sz="0" w:space="0" w:color="auto"/>
      </w:divBdr>
    </w:div>
    <w:div w:id="1724671303">
      <w:bodyDiv w:val="1"/>
      <w:marLeft w:val="0"/>
      <w:marRight w:val="0"/>
      <w:marTop w:val="0"/>
      <w:marBottom w:val="0"/>
      <w:divBdr>
        <w:top w:val="none" w:sz="0" w:space="0" w:color="auto"/>
        <w:left w:val="none" w:sz="0" w:space="0" w:color="auto"/>
        <w:bottom w:val="none" w:sz="0" w:space="0" w:color="auto"/>
        <w:right w:val="none" w:sz="0" w:space="0" w:color="auto"/>
      </w:divBdr>
    </w:div>
    <w:div w:id="1756592066">
      <w:bodyDiv w:val="1"/>
      <w:marLeft w:val="0"/>
      <w:marRight w:val="0"/>
      <w:marTop w:val="0"/>
      <w:marBottom w:val="0"/>
      <w:divBdr>
        <w:top w:val="none" w:sz="0" w:space="0" w:color="auto"/>
        <w:left w:val="none" w:sz="0" w:space="0" w:color="auto"/>
        <w:bottom w:val="none" w:sz="0" w:space="0" w:color="auto"/>
        <w:right w:val="none" w:sz="0" w:space="0" w:color="auto"/>
      </w:divBdr>
    </w:div>
    <w:div w:id="1909146761">
      <w:bodyDiv w:val="1"/>
      <w:marLeft w:val="0"/>
      <w:marRight w:val="0"/>
      <w:marTop w:val="0"/>
      <w:marBottom w:val="0"/>
      <w:divBdr>
        <w:top w:val="none" w:sz="0" w:space="0" w:color="auto"/>
        <w:left w:val="none" w:sz="0" w:space="0" w:color="auto"/>
        <w:bottom w:val="none" w:sz="0" w:space="0" w:color="auto"/>
        <w:right w:val="none" w:sz="0" w:space="0" w:color="auto"/>
      </w:divBdr>
    </w:div>
    <w:div w:id="1911235727">
      <w:bodyDiv w:val="1"/>
      <w:marLeft w:val="0"/>
      <w:marRight w:val="0"/>
      <w:marTop w:val="0"/>
      <w:marBottom w:val="0"/>
      <w:divBdr>
        <w:top w:val="none" w:sz="0" w:space="0" w:color="auto"/>
        <w:left w:val="none" w:sz="0" w:space="0" w:color="auto"/>
        <w:bottom w:val="none" w:sz="0" w:space="0" w:color="auto"/>
        <w:right w:val="none" w:sz="0" w:space="0" w:color="auto"/>
      </w:divBdr>
    </w:div>
    <w:div w:id="2012635771">
      <w:bodyDiv w:val="1"/>
      <w:marLeft w:val="0"/>
      <w:marRight w:val="0"/>
      <w:marTop w:val="0"/>
      <w:marBottom w:val="0"/>
      <w:divBdr>
        <w:top w:val="none" w:sz="0" w:space="0" w:color="auto"/>
        <w:left w:val="none" w:sz="0" w:space="0" w:color="auto"/>
        <w:bottom w:val="none" w:sz="0" w:space="0" w:color="auto"/>
        <w:right w:val="none" w:sz="0" w:space="0" w:color="auto"/>
      </w:divBdr>
    </w:div>
    <w:div w:id="2049448465">
      <w:bodyDiv w:val="1"/>
      <w:marLeft w:val="0"/>
      <w:marRight w:val="0"/>
      <w:marTop w:val="0"/>
      <w:marBottom w:val="0"/>
      <w:divBdr>
        <w:top w:val="none" w:sz="0" w:space="0" w:color="auto"/>
        <w:left w:val="none" w:sz="0" w:space="0" w:color="auto"/>
        <w:bottom w:val="none" w:sz="0" w:space="0" w:color="auto"/>
        <w:right w:val="none" w:sz="0" w:space="0" w:color="auto"/>
      </w:divBdr>
    </w:div>
    <w:div w:id="2051344074">
      <w:bodyDiv w:val="1"/>
      <w:marLeft w:val="0"/>
      <w:marRight w:val="0"/>
      <w:marTop w:val="0"/>
      <w:marBottom w:val="0"/>
      <w:divBdr>
        <w:top w:val="none" w:sz="0" w:space="0" w:color="auto"/>
        <w:left w:val="none" w:sz="0" w:space="0" w:color="auto"/>
        <w:bottom w:val="none" w:sz="0" w:space="0" w:color="auto"/>
        <w:right w:val="none" w:sz="0" w:space="0" w:color="auto"/>
      </w:divBdr>
    </w:div>
    <w:div w:id="21020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AADAB-3771-433F-9259-398A9C43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23</Pages>
  <Words>4796</Words>
  <Characters>27339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Barber</dc:creator>
  <cp:lastModifiedBy>Scott Naisbett</cp:lastModifiedBy>
  <cp:revision>129</cp:revision>
  <dcterms:created xsi:type="dcterms:W3CDTF">2015-06-22T13:20:00Z</dcterms:created>
  <dcterms:modified xsi:type="dcterms:W3CDTF">2022-01-04T09:29:00Z</dcterms:modified>
</cp:coreProperties>
</file>